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FECC" w14:textId="2F3CD183" w:rsidR="00862B23" w:rsidRDefault="00862B23" w:rsidP="00995203">
      <w:pPr>
        <w:shd w:val="clear" w:color="auto" w:fill="FFFFFF"/>
        <w:spacing w:after="0" w:line="240" w:lineRule="auto"/>
        <w:rPr>
          <w:rFonts w:eastAsia="Times New Roman" w:cstheme="minorHAnsi"/>
          <w:b/>
          <w:bCs/>
          <w:sz w:val="32"/>
          <w:szCs w:val="32"/>
          <w:lang w:eastAsia="en-CA"/>
        </w:rPr>
      </w:pPr>
      <w:r>
        <w:rPr>
          <w:rFonts w:eastAsia="Times New Roman" w:cstheme="minorHAnsi"/>
          <w:b/>
          <w:bCs/>
          <w:color w:val="191919"/>
          <w:sz w:val="32"/>
          <w:szCs w:val="32"/>
          <w:lang w:eastAsia="en-CA"/>
        </w:rPr>
        <w:t>ERTH 2312</w:t>
      </w:r>
      <w:r w:rsidR="005179A1" w:rsidRPr="00E7083A">
        <w:rPr>
          <w:rFonts w:eastAsia="Times New Roman" w:cstheme="minorHAnsi"/>
          <w:b/>
          <w:bCs/>
          <w:color w:val="191919"/>
          <w:sz w:val="32"/>
          <w:szCs w:val="32"/>
          <w:lang w:eastAsia="en-CA"/>
        </w:rPr>
        <w:t xml:space="preserve"> </w:t>
      </w:r>
      <w:r w:rsidR="00E36C22" w:rsidRPr="00E7083A">
        <w:rPr>
          <w:rFonts w:eastAsia="Times New Roman" w:cstheme="minorHAnsi"/>
          <w:b/>
          <w:bCs/>
          <w:color w:val="191919"/>
          <w:sz w:val="32"/>
          <w:szCs w:val="32"/>
          <w:lang w:eastAsia="en-CA"/>
        </w:rPr>
        <w:t xml:space="preserve">for </w:t>
      </w:r>
      <w:r w:rsidR="00E36C22" w:rsidRPr="00E7083A">
        <w:rPr>
          <w:rFonts w:eastAsia="Times New Roman" w:cstheme="minorHAnsi"/>
          <w:b/>
          <w:bCs/>
          <w:sz w:val="32"/>
          <w:szCs w:val="32"/>
          <w:lang w:eastAsia="en-CA"/>
        </w:rPr>
        <w:t>Winter</w:t>
      </w:r>
      <w:r>
        <w:rPr>
          <w:rFonts w:eastAsia="Times New Roman" w:cstheme="minorHAnsi"/>
          <w:b/>
          <w:bCs/>
          <w:sz w:val="32"/>
          <w:szCs w:val="32"/>
          <w:lang w:eastAsia="en-CA"/>
        </w:rPr>
        <w:t xml:space="preserve"> 202</w:t>
      </w:r>
      <w:r w:rsidR="00F77A22">
        <w:rPr>
          <w:rFonts w:eastAsia="Times New Roman" w:cstheme="minorHAnsi"/>
          <w:b/>
          <w:bCs/>
          <w:sz w:val="32"/>
          <w:szCs w:val="32"/>
          <w:lang w:eastAsia="en-CA"/>
        </w:rPr>
        <w:t>6</w:t>
      </w:r>
    </w:p>
    <w:p w14:paraId="38E5278B" w14:textId="3F0ECA79" w:rsidR="00E36C22" w:rsidRDefault="00252D05" w:rsidP="00995203">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Paleontology</w:t>
      </w:r>
    </w:p>
    <w:p w14:paraId="211B9DF2" w14:textId="77777777" w:rsidR="00541925" w:rsidRPr="003F2E8C" w:rsidRDefault="00541925" w:rsidP="00995203">
      <w:pPr>
        <w:shd w:val="clear" w:color="auto" w:fill="FFFFFF"/>
        <w:spacing w:after="0" w:line="240" w:lineRule="auto"/>
        <w:rPr>
          <w:rFonts w:eastAsia="Times New Roman" w:cstheme="minorHAnsi"/>
          <w:color w:val="191919"/>
          <w:sz w:val="24"/>
          <w:szCs w:val="24"/>
          <w:lang w:eastAsia="en-CA"/>
        </w:rPr>
      </w:pPr>
    </w:p>
    <w:p w14:paraId="0961BF4E"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We, the people of the Faculty of Science at Carleton University, acknowledge that our</w:t>
      </w:r>
    </w:p>
    <w:p w14:paraId="05F4BBCD"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campus is located on the traditional, unceded territories of the Algonquin Anishinabeg</w:t>
      </w:r>
    </w:p>
    <w:p w14:paraId="4C8D6842" w14:textId="6B567076"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people. Miigwetch for your hospitality and stewardship of this territory and the teachings that come from it. We are grateful for this land, the air that we breathe, and the water that</w:t>
      </w:r>
    </w:p>
    <w:p w14:paraId="67E58FDB"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sustains us all as well as for the animals, plants and other living beings: these enable us to</w:t>
      </w:r>
    </w:p>
    <w:p w14:paraId="6CCCA344"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research, teach, mentor, support, study, and learn. We recognize our responsibility to our</w:t>
      </w:r>
    </w:p>
    <w:p w14:paraId="4A2ABF09" w14:textId="72B659D9" w:rsidR="00E36C22" w:rsidRDefault="0034623F" w:rsidP="00995203">
      <w:pPr>
        <w:pBdr>
          <w:bottom w:val="single" w:sz="6" w:space="1" w:color="auto"/>
        </w:pBd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natural environment and to reconciliation with Indigenous peoples.</w:t>
      </w:r>
    </w:p>
    <w:p w14:paraId="71EF296E" w14:textId="77777777" w:rsidR="00957498" w:rsidRPr="00765C42" w:rsidRDefault="00957498" w:rsidP="00995203">
      <w:pPr>
        <w:pBdr>
          <w:bottom w:val="single" w:sz="6" w:space="1" w:color="auto"/>
        </w:pBdr>
        <w:shd w:val="clear" w:color="auto" w:fill="FFFFFF"/>
        <w:spacing w:after="0" w:line="240" w:lineRule="auto"/>
        <w:jc w:val="both"/>
        <w:rPr>
          <w:rFonts w:eastAsia="Times New Roman" w:cstheme="minorHAnsi"/>
          <w:color w:val="000000" w:themeColor="text1"/>
          <w:sz w:val="24"/>
          <w:szCs w:val="24"/>
          <w:lang w:eastAsia="en-CA"/>
        </w:rPr>
      </w:pPr>
    </w:p>
    <w:p w14:paraId="64EF974E" w14:textId="58A1D949" w:rsidR="00E36C22" w:rsidRPr="003F2E8C" w:rsidRDefault="00E36C22" w:rsidP="00995203">
      <w:pPr>
        <w:shd w:val="clear" w:color="auto" w:fill="FFFFFF"/>
        <w:spacing w:after="0" w:line="240" w:lineRule="auto"/>
        <w:rPr>
          <w:rFonts w:eastAsia="Times New Roman" w:cstheme="minorHAnsi"/>
          <w:b/>
          <w:bCs/>
          <w:color w:val="191919"/>
          <w:sz w:val="24"/>
          <w:szCs w:val="24"/>
          <w:lang w:eastAsia="en-CA"/>
        </w:rPr>
      </w:pPr>
    </w:p>
    <w:tbl>
      <w:tblPr>
        <w:tblStyle w:val="TableGrid"/>
        <w:tblW w:w="94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7"/>
        <w:gridCol w:w="4762"/>
      </w:tblGrid>
      <w:tr w:rsidR="008511E6" w:rsidRPr="003F2E8C" w14:paraId="1BF55596" w14:textId="77777777" w:rsidTr="3C1D5A6E">
        <w:trPr>
          <w:trHeight w:val="3352"/>
          <w:jc w:val="center"/>
        </w:trPr>
        <w:tc>
          <w:tcPr>
            <w:tcW w:w="4677" w:type="dxa"/>
          </w:tcPr>
          <w:p w14:paraId="67447694" w14:textId="0665AB59" w:rsidR="00C15C5F" w:rsidRPr="008D389F" w:rsidRDefault="00C15C5F" w:rsidP="00995203">
            <w:pPr>
              <w:pStyle w:val="Heading3"/>
              <w:spacing w:before="115" w:after="115"/>
              <w:rPr>
                <w:color w:val="000000" w:themeColor="text1"/>
                <w:sz w:val="24"/>
                <w:szCs w:val="24"/>
              </w:rPr>
            </w:pPr>
            <w:r w:rsidRPr="008D389F">
              <w:rPr>
                <w:b/>
                <w:bCs/>
                <w:color w:val="000000" w:themeColor="text1"/>
                <w:sz w:val="24"/>
                <w:szCs w:val="24"/>
              </w:rPr>
              <w:t>Course Instructor:</w:t>
            </w:r>
            <w:r w:rsidRPr="008D389F">
              <w:rPr>
                <w:color w:val="000000" w:themeColor="text1"/>
                <w:sz w:val="24"/>
                <w:szCs w:val="24"/>
              </w:rPr>
              <w:t xml:space="preserve"> </w:t>
            </w:r>
            <w:r w:rsidR="00F77A22">
              <w:rPr>
                <w:color w:val="000000" w:themeColor="text1"/>
                <w:sz w:val="24"/>
                <w:szCs w:val="24"/>
              </w:rPr>
              <w:t>Conrad</w:t>
            </w:r>
            <w:r w:rsidR="00252D05" w:rsidRPr="008D389F">
              <w:rPr>
                <w:color w:val="000000" w:themeColor="text1"/>
                <w:sz w:val="24"/>
                <w:szCs w:val="24"/>
              </w:rPr>
              <w:t xml:space="preserve"> </w:t>
            </w:r>
            <w:r w:rsidR="00F77A22">
              <w:rPr>
                <w:color w:val="000000" w:themeColor="text1"/>
                <w:sz w:val="24"/>
                <w:szCs w:val="24"/>
              </w:rPr>
              <w:t>Wilson</w:t>
            </w:r>
            <w:r w:rsidRPr="008D389F">
              <w:rPr>
                <w:color w:val="000000" w:themeColor="text1"/>
                <w:sz w:val="24"/>
                <w:szCs w:val="24"/>
              </w:rPr>
              <w:t xml:space="preserve"> </w:t>
            </w:r>
          </w:p>
          <w:p w14:paraId="48860599" w14:textId="4492CB11" w:rsidR="00C15C5F" w:rsidRPr="008D389F" w:rsidRDefault="00C15C5F" w:rsidP="00995203">
            <w:pPr>
              <w:spacing w:before="115" w:after="115"/>
              <w:rPr>
                <w:color w:val="000000" w:themeColor="text1"/>
                <w:sz w:val="24"/>
                <w:szCs w:val="24"/>
              </w:rPr>
            </w:pPr>
            <w:r w:rsidRPr="008D389F">
              <w:rPr>
                <w:b/>
                <w:bCs/>
                <w:color w:val="000000" w:themeColor="text1"/>
                <w:sz w:val="24"/>
                <w:szCs w:val="24"/>
              </w:rPr>
              <w:t xml:space="preserve">How to address me: </w:t>
            </w:r>
            <w:r w:rsidR="00F77A22">
              <w:rPr>
                <w:color w:val="000000" w:themeColor="text1"/>
                <w:sz w:val="24"/>
                <w:szCs w:val="24"/>
              </w:rPr>
              <w:t>Conrad</w:t>
            </w:r>
          </w:p>
          <w:p w14:paraId="5891A5C2" w14:textId="3405F6C4" w:rsidR="00C15C5F" w:rsidRPr="008D389F" w:rsidRDefault="00C15C5F" w:rsidP="00995203">
            <w:pPr>
              <w:spacing w:before="115" w:after="115"/>
              <w:rPr>
                <w:color w:val="000000" w:themeColor="text1"/>
                <w:sz w:val="24"/>
                <w:szCs w:val="24"/>
              </w:rPr>
            </w:pPr>
            <w:r w:rsidRPr="008D389F">
              <w:rPr>
                <w:b/>
                <w:bCs/>
                <w:color w:val="000000" w:themeColor="text1"/>
                <w:sz w:val="24"/>
                <w:szCs w:val="24"/>
              </w:rPr>
              <w:t xml:space="preserve">Gender Pronouns: </w:t>
            </w:r>
            <w:r w:rsidR="00F77A22">
              <w:rPr>
                <w:color w:val="000000" w:themeColor="text1"/>
                <w:sz w:val="24"/>
                <w:szCs w:val="24"/>
              </w:rPr>
              <w:t>he</w:t>
            </w:r>
            <w:r w:rsidRPr="008D389F">
              <w:rPr>
                <w:color w:val="000000" w:themeColor="text1"/>
                <w:sz w:val="24"/>
                <w:szCs w:val="24"/>
              </w:rPr>
              <w:t>/</w:t>
            </w:r>
            <w:r w:rsidR="00F77A22">
              <w:rPr>
                <w:color w:val="000000" w:themeColor="text1"/>
                <w:sz w:val="24"/>
                <w:szCs w:val="24"/>
              </w:rPr>
              <w:t>him</w:t>
            </w:r>
          </w:p>
          <w:p w14:paraId="440CAE5D" w14:textId="77777777" w:rsidR="00F77A22" w:rsidRDefault="00C15C5F" w:rsidP="00995203">
            <w:pPr>
              <w:spacing w:before="115" w:after="115"/>
              <w:rPr>
                <w:color w:val="000000" w:themeColor="text1"/>
                <w:sz w:val="24"/>
                <w:szCs w:val="24"/>
              </w:rPr>
            </w:pPr>
            <w:r w:rsidRPr="008D389F">
              <w:rPr>
                <w:b/>
                <w:bCs/>
                <w:color w:val="000000" w:themeColor="text1"/>
                <w:sz w:val="24"/>
                <w:szCs w:val="24"/>
              </w:rPr>
              <w:t xml:space="preserve">Email: </w:t>
            </w:r>
            <w:r w:rsidR="00F77A22" w:rsidRPr="00F77A22">
              <w:rPr>
                <w:sz w:val="24"/>
                <w:szCs w:val="24"/>
              </w:rPr>
              <w:t>conradwilson@cunet</w:t>
            </w:r>
            <w:r w:rsidR="00F77A22">
              <w:rPr>
                <w:sz w:val="24"/>
                <w:szCs w:val="24"/>
              </w:rPr>
              <w:t>.carleton.ca</w:t>
            </w:r>
            <w:r w:rsidRPr="008D389F">
              <w:rPr>
                <w:color w:val="000000" w:themeColor="text1"/>
                <w:sz w:val="24"/>
                <w:szCs w:val="24"/>
              </w:rPr>
              <w:t xml:space="preserve"> </w:t>
            </w:r>
          </w:p>
          <w:p w14:paraId="4C2D59CD" w14:textId="06C80FA4" w:rsidR="00C15C5F" w:rsidRPr="008D389F" w:rsidRDefault="00C84AE5" w:rsidP="00995203">
            <w:pPr>
              <w:spacing w:before="115" w:after="115"/>
              <w:rPr>
                <w:color w:val="000000" w:themeColor="text1"/>
                <w:sz w:val="24"/>
                <w:szCs w:val="24"/>
              </w:rPr>
            </w:pPr>
            <w:r w:rsidRPr="008D389F">
              <w:rPr>
                <w:b/>
                <w:bCs/>
                <w:color w:val="000000" w:themeColor="text1"/>
                <w:sz w:val="24"/>
                <w:szCs w:val="24"/>
              </w:rPr>
              <w:t>Best Ways to be in Touch</w:t>
            </w:r>
            <w:r w:rsidR="00C15C5F" w:rsidRPr="008D389F">
              <w:rPr>
                <w:b/>
                <w:bCs/>
                <w:color w:val="000000" w:themeColor="text1"/>
                <w:sz w:val="24"/>
                <w:szCs w:val="24"/>
              </w:rPr>
              <w:t xml:space="preserve">: </w:t>
            </w:r>
            <w:r w:rsidRPr="008D389F">
              <w:rPr>
                <w:color w:val="000000" w:themeColor="text1"/>
                <w:sz w:val="24"/>
                <w:szCs w:val="24"/>
              </w:rPr>
              <w:t xml:space="preserve">in class, via email, or during student hours </w:t>
            </w:r>
          </w:p>
          <w:p w14:paraId="0340DF55" w14:textId="326598C8" w:rsidR="00655988" w:rsidRDefault="00C15C5F" w:rsidP="00995203">
            <w:pPr>
              <w:pStyle w:val="Heading3"/>
              <w:spacing w:before="115" w:after="115"/>
              <w:rPr>
                <w:color w:val="000000" w:themeColor="text1"/>
                <w:sz w:val="24"/>
                <w:szCs w:val="24"/>
              </w:rPr>
            </w:pPr>
            <w:r w:rsidRPr="008D389F">
              <w:rPr>
                <w:b/>
                <w:bCs/>
                <w:color w:val="000000" w:themeColor="text1"/>
                <w:sz w:val="24"/>
                <w:szCs w:val="24"/>
              </w:rPr>
              <w:t>Student Hours</w:t>
            </w:r>
            <w:r w:rsidRPr="008D389F">
              <w:rPr>
                <w:color w:val="000000" w:themeColor="text1"/>
                <w:sz w:val="24"/>
                <w:szCs w:val="24"/>
              </w:rPr>
              <w:t>:</w:t>
            </w:r>
            <w:r w:rsidR="00252D05" w:rsidRPr="008D389F">
              <w:rPr>
                <w:color w:val="000000" w:themeColor="text1"/>
                <w:sz w:val="24"/>
                <w:szCs w:val="24"/>
              </w:rPr>
              <w:t xml:space="preserve"> </w:t>
            </w:r>
            <w:r w:rsidR="008C0177">
              <w:rPr>
                <w:color w:val="000000" w:themeColor="text1"/>
                <w:sz w:val="24"/>
                <w:szCs w:val="24"/>
              </w:rPr>
              <w:t>to be determined</w:t>
            </w:r>
            <w:r w:rsidR="003D2687" w:rsidRPr="008D389F">
              <w:rPr>
                <w:color w:val="000000" w:themeColor="text1"/>
                <w:sz w:val="24"/>
                <w:szCs w:val="24"/>
              </w:rPr>
              <w:t xml:space="preserve"> </w:t>
            </w:r>
          </w:p>
          <w:p w14:paraId="7E4A90B6" w14:textId="7FB57F08" w:rsidR="00C15C5F" w:rsidRPr="008D389F" w:rsidRDefault="00655988" w:rsidP="00995203">
            <w:pPr>
              <w:pStyle w:val="Heading3"/>
              <w:spacing w:before="115" w:after="115"/>
              <w:rPr>
                <w:color w:val="000000" w:themeColor="text1"/>
                <w:sz w:val="24"/>
                <w:szCs w:val="24"/>
              </w:rPr>
            </w:pPr>
            <w:r w:rsidRPr="00655988">
              <w:rPr>
                <w:b/>
                <w:bCs/>
                <w:color w:val="000000" w:themeColor="text1"/>
                <w:sz w:val="24"/>
                <w:szCs w:val="24"/>
              </w:rPr>
              <w:t>Student Hours L</w:t>
            </w:r>
            <w:r w:rsidR="003D2687" w:rsidRPr="00655988">
              <w:rPr>
                <w:b/>
                <w:bCs/>
                <w:color w:val="000000" w:themeColor="text1"/>
                <w:sz w:val="24"/>
                <w:szCs w:val="24"/>
              </w:rPr>
              <w:t>ocation</w:t>
            </w:r>
            <w:r w:rsidRPr="00655988">
              <w:rPr>
                <w:b/>
                <w:bCs/>
                <w:color w:val="000000" w:themeColor="text1"/>
                <w:sz w:val="24"/>
                <w:szCs w:val="24"/>
              </w:rPr>
              <w:t>:</w:t>
            </w:r>
            <w:r w:rsidR="004B3C8C" w:rsidRPr="008D389F">
              <w:rPr>
                <w:color w:val="000000" w:themeColor="text1"/>
                <w:sz w:val="24"/>
                <w:szCs w:val="24"/>
              </w:rPr>
              <w:t xml:space="preserve"> </w:t>
            </w:r>
            <w:r w:rsidR="008C0177">
              <w:rPr>
                <w:color w:val="000000" w:themeColor="text1"/>
                <w:sz w:val="24"/>
                <w:szCs w:val="24"/>
              </w:rPr>
              <w:t>HP</w:t>
            </w:r>
            <w:r w:rsidR="00D453F7" w:rsidRPr="008D389F">
              <w:rPr>
                <w:color w:val="000000" w:themeColor="text1"/>
                <w:sz w:val="24"/>
                <w:szCs w:val="24"/>
              </w:rPr>
              <w:t xml:space="preserve"> </w:t>
            </w:r>
            <w:r w:rsidR="00252D05" w:rsidRPr="008D389F">
              <w:rPr>
                <w:color w:val="000000" w:themeColor="text1"/>
                <w:sz w:val="24"/>
                <w:szCs w:val="24"/>
              </w:rPr>
              <w:t xml:space="preserve">2125 </w:t>
            </w:r>
            <w:r w:rsidR="008C0177">
              <w:rPr>
                <w:color w:val="000000" w:themeColor="text1"/>
                <w:sz w:val="24"/>
                <w:szCs w:val="24"/>
              </w:rPr>
              <w:t>(</w:t>
            </w:r>
            <w:r w:rsidR="00252D05" w:rsidRPr="008D389F">
              <w:rPr>
                <w:color w:val="000000" w:themeColor="text1"/>
                <w:sz w:val="24"/>
                <w:szCs w:val="24"/>
              </w:rPr>
              <w:t>Herzberg Laboratories</w:t>
            </w:r>
            <w:r w:rsidR="008C0177">
              <w:rPr>
                <w:color w:val="000000" w:themeColor="text1"/>
                <w:sz w:val="24"/>
                <w:szCs w:val="24"/>
              </w:rPr>
              <w:t>)</w:t>
            </w:r>
          </w:p>
          <w:p w14:paraId="4BAA809D" w14:textId="0D5F7486" w:rsidR="00520DC4" w:rsidRPr="008D389F" w:rsidRDefault="00520DC4" w:rsidP="00995203">
            <w:pPr>
              <w:rPr>
                <w:b/>
                <w:bCs/>
                <w:color w:val="000000" w:themeColor="text1"/>
                <w:sz w:val="24"/>
                <w:szCs w:val="24"/>
              </w:rPr>
            </w:pPr>
            <w:r w:rsidRPr="008D389F">
              <w:rPr>
                <w:b/>
                <w:bCs/>
                <w:color w:val="000000" w:themeColor="text1"/>
                <w:sz w:val="24"/>
                <w:szCs w:val="24"/>
              </w:rPr>
              <w:t xml:space="preserve">Course </w:t>
            </w:r>
            <w:r w:rsidR="00AE2629">
              <w:rPr>
                <w:b/>
                <w:bCs/>
                <w:color w:val="000000" w:themeColor="text1"/>
                <w:sz w:val="24"/>
                <w:szCs w:val="24"/>
              </w:rPr>
              <w:t>Website</w:t>
            </w:r>
            <w:r w:rsidRPr="008D389F">
              <w:rPr>
                <w:b/>
                <w:bCs/>
                <w:color w:val="000000" w:themeColor="text1"/>
                <w:sz w:val="24"/>
                <w:szCs w:val="24"/>
              </w:rPr>
              <w:t xml:space="preserve">: </w:t>
            </w:r>
          </w:p>
          <w:p w14:paraId="2497E656" w14:textId="65809077" w:rsidR="008511E6" w:rsidRPr="008511E6" w:rsidRDefault="00AE2629" w:rsidP="00995203">
            <w:pPr>
              <w:rPr>
                <w:color w:val="000000" w:themeColor="text1"/>
              </w:rPr>
            </w:pPr>
            <w:r w:rsidRPr="00AE2629">
              <w:rPr>
                <w:sz w:val="24"/>
                <w:szCs w:val="24"/>
              </w:rPr>
              <w:t>https://brightspace.carleton.ca/d2l/home/365470</w:t>
            </w:r>
          </w:p>
        </w:tc>
        <w:tc>
          <w:tcPr>
            <w:tcW w:w="4762" w:type="dxa"/>
          </w:tcPr>
          <w:p w14:paraId="7FCD00BA" w14:textId="540E3BE9" w:rsidR="00C15C5F" w:rsidRPr="00733525" w:rsidRDefault="00C15C5F" w:rsidP="00995203">
            <w:pPr>
              <w:spacing w:before="115" w:after="115"/>
              <w:rPr>
                <w:color w:val="000000" w:themeColor="text1"/>
                <w:sz w:val="24"/>
                <w:szCs w:val="24"/>
              </w:rPr>
            </w:pPr>
            <w:r w:rsidRPr="00733525">
              <w:rPr>
                <w:b/>
                <w:bCs/>
                <w:color w:val="000000" w:themeColor="text1"/>
                <w:sz w:val="24"/>
                <w:szCs w:val="24"/>
              </w:rPr>
              <w:t xml:space="preserve">Class Location: </w:t>
            </w:r>
          </w:p>
          <w:p w14:paraId="3CA7CE5E" w14:textId="5691BA8E" w:rsidR="00C15C5F" w:rsidRPr="00733525" w:rsidRDefault="00C15C5F" w:rsidP="00995203">
            <w:pPr>
              <w:spacing w:before="115" w:after="115"/>
              <w:ind w:right="877"/>
              <w:rPr>
                <w:color w:val="000000" w:themeColor="text1"/>
                <w:sz w:val="24"/>
                <w:szCs w:val="24"/>
              </w:rPr>
            </w:pPr>
            <w:r w:rsidRPr="00733525">
              <w:rPr>
                <w:b/>
                <w:bCs/>
                <w:color w:val="000000" w:themeColor="text1"/>
                <w:sz w:val="24"/>
                <w:szCs w:val="24"/>
              </w:rPr>
              <w:t xml:space="preserve">Class Time: </w:t>
            </w:r>
            <w:r w:rsidR="008C0177">
              <w:rPr>
                <w:color w:val="000000" w:themeColor="text1"/>
                <w:sz w:val="24"/>
                <w:szCs w:val="24"/>
              </w:rPr>
              <w:t>Friday</w:t>
            </w:r>
            <w:r w:rsidR="00181D3B">
              <w:rPr>
                <w:color w:val="000000" w:themeColor="text1"/>
                <w:sz w:val="24"/>
                <w:szCs w:val="24"/>
              </w:rPr>
              <w:t xml:space="preserve">, </w:t>
            </w:r>
            <w:r w:rsidR="008C0177">
              <w:rPr>
                <w:color w:val="000000" w:themeColor="text1"/>
                <w:sz w:val="24"/>
                <w:szCs w:val="24"/>
              </w:rPr>
              <w:t>8</w:t>
            </w:r>
            <w:r w:rsidR="00244912" w:rsidRPr="00733525">
              <w:rPr>
                <w:color w:val="000000" w:themeColor="text1"/>
                <w:sz w:val="24"/>
                <w:szCs w:val="24"/>
              </w:rPr>
              <w:t>:</w:t>
            </w:r>
            <w:r w:rsidR="00544531" w:rsidRPr="00733525">
              <w:rPr>
                <w:color w:val="000000" w:themeColor="text1"/>
                <w:sz w:val="24"/>
                <w:szCs w:val="24"/>
              </w:rPr>
              <w:t>35</w:t>
            </w:r>
            <w:r w:rsidR="00244912" w:rsidRPr="00733525">
              <w:rPr>
                <w:color w:val="000000" w:themeColor="text1"/>
                <w:sz w:val="24"/>
                <w:szCs w:val="24"/>
              </w:rPr>
              <w:t>-</w:t>
            </w:r>
            <w:r w:rsidR="00561D0A" w:rsidRPr="00733525">
              <w:rPr>
                <w:color w:val="000000" w:themeColor="text1"/>
                <w:sz w:val="24"/>
                <w:szCs w:val="24"/>
              </w:rPr>
              <w:t>1</w:t>
            </w:r>
            <w:r w:rsidR="008C0177">
              <w:rPr>
                <w:color w:val="000000" w:themeColor="text1"/>
                <w:sz w:val="24"/>
                <w:szCs w:val="24"/>
              </w:rPr>
              <w:t>0</w:t>
            </w:r>
            <w:r w:rsidR="00561D0A" w:rsidRPr="00733525">
              <w:rPr>
                <w:color w:val="000000" w:themeColor="text1"/>
                <w:sz w:val="24"/>
                <w:szCs w:val="24"/>
              </w:rPr>
              <w:t>:</w:t>
            </w:r>
            <w:r w:rsidR="00544531" w:rsidRPr="00733525">
              <w:rPr>
                <w:color w:val="000000" w:themeColor="text1"/>
                <w:sz w:val="24"/>
                <w:szCs w:val="24"/>
              </w:rPr>
              <w:t>25</w:t>
            </w:r>
            <w:r w:rsidR="00181D3B">
              <w:rPr>
                <w:color w:val="000000" w:themeColor="text1"/>
                <w:sz w:val="24"/>
                <w:szCs w:val="24"/>
              </w:rPr>
              <w:t xml:space="preserve"> AM</w:t>
            </w:r>
            <w:r w:rsidR="009B74B5" w:rsidRPr="00733525">
              <w:rPr>
                <w:color w:val="000000" w:themeColor="text1"/>
                <w:sz w:val="24"/>
                <w:szCs w:val="24"/>
              </w:rPr>
              <w:t xml:space="preserve"> </w:t>
            </w:r>
          </w:p>
          <w:p w14:paraId="0CA4BFFF" w14:textId="4548E821" w:rsidR="00C15C5F" w:rsidRPr="00733525" w:rsidRDefault="00C15C5F" w:rsidP="00995203">
            <w:pPr>
              <w:spacing w:before="115" w:after="115"/>
              <w:rPr>
                <w:color w:val="000000" w:themeColor="text1"/>
                <w:sz w:val="24"/>
                <w:szCs w:val="24"/>
              </w:rPr>
            </w:pPr>
            <w:r w:rsidRPr="00733525">
              <w:rPr>
                <w:b/>
                <w:bCs/>
                <w:color w:val="000000" w:themeColor="text1"/>
                <w:sz w:val="24"/>
                <w:szCs w:val="24"/>
              </w:rPr>
              <w:t xml:space="preserve">Prerequisites: </w:t>
            </w:r>
            <w:r w:rsidR="00852A8D" w:rsidRPr="00733525">
              <w:rPr>
                <w:color w:val="000000" w:themeColor="text1"/>
                <w:sz w:val="24"/>
                <w:szCs w:val="24"/>
              </w:rPr>
              <w:t>ERTH 1006 &amp; ERTH 1009 or GEOG 2013</w:t>
            </w:r>
          </w:p>
          <w:p w14:paraId="276656EE" w14:textId="0AEEB5AC" w:rsidR="00C15C5F" w:rsidRPr="00733525" w:rsidRDefault="00C15C5F" w:rsidP="00995203">
            <w:pPr>
              <w:spacing w:before="115" w:after="115"/>
              <w:rPr>
                <w:b/>
                <w:bCs/>
                <w:color w:val="000000" w:themeColor="text1"/>
                <w:sz w:val="24"/>
                <w:szCs w:val="24"/>
              </w:rPr>
            </w:pPr>
            <w:r w:rsidRPr="00733525">
              <w:rPr>
                <w:b/>
                <w:bCs/>
                <w:color w:val="000000" w:themeColor="text1"/>
                <w:sz w:val="24"/>
                <w:szCs w:val="24"/>
              </w:rPr>
              <w:t xml:space="preserve">Preclusions: </w:t>
            </w:r>
            <w:r w:rsidR="00852A8D" w:rsidRPr="00733525">
              <w:rPr>
                <w:color w:val="000000" w:themeColor="text1"/>
                <w:sz w:val="24"/>
                <w:szCs w:val="24"/>
              </w:rPr>
              <w:t>ERTH 2316</w:t>
            </w:r>
          </w:p>
          <w:p w14:paraId="1C21B245" w14:textId="254E4A7F" w:rsidR="00C15C5F" w:rsidRPr="00733525" w:rsidRDefault="00C15C5F" w:rsidP="00995203">
            <w:pPr>
              <w:spacing w:before="115" w:after="115"/>
              <w:rPr>
                <w:color w:val="000000" w:themeColor="text1"/>
                <w:sz w:val="24"/>
                <w:szCs w:val="24"/>
              </w:rPr>
            </w:pPr>
            <w:r w:rsidRPr="00733525">
              <w:rPr>
                <w:b/>
                <w:bCs/>
                <w:color w:val="000000" w:themeColor="text1"/>
                <w:sz w:val="24"/>
                <w:szCs w:val="24"/>
              </w:rPr>
              <w:t>Department/Unit</w:t>
            </w:r>
            <w:r w:rsidR="005E2CF7" w:rsidRPr="00733525">
              <w:rPr>
                <w:b/>
                <w:bCs/>
                <w:color w:val="000000" w:themeColor="text1"/>
                <w:sz w:val="24"/>
                <w:szCs w:val="24"/>
              </w:rPr>
              <w:t>:</w:t>
            </w:r>
            <w:r w:rsidR="006D7BB5" w:rsidRPr="00733525">
              <w:rPr>
                <w:b/>
                <w:bCs/>
                <w:color w:val="000000" w:themeColor="text1"/>
                <w:sz w:val="24"/>
                <w:szCs w:val="24"/>
              </w:rPr>
              <w:t xml:space="preserve"> </w:t>
            </w:r>
            <w:r w:rsidR="006D7BB5" w:rsidRPr="00733525">
              <w:rPr>
                <w:color w:val="000000" w:themeColor="text1"/>
                <w:sz w:val="24"/>
                <w:szCs w:val="24"/>
              </w:rPr>
              <w:t>Earth Sciences</w:t>
            </w:r>
          </w:p>
          <w:p w14:paraId="637E21E6" w14:textId="7BA677C1" w:rsidR="00892956" w:rsidRPr="00733525" w:rsidRDefault="00F70965" w:rsidP="00995203">
            <w:pPr>
              <w:spacing w:before="115" w:after="115"/>
              <w:rPr>
                <w:b/>
                <w:bCs/>
                <w:color w:val="000000" w:themeColor="text1"/>
                <w:sz w:val="24"/>
                <w:szCs w:val="24"/>
              </w:rPr>
            </w:pPr>
            <w:r w:rsidRPr="00733525">
              <w:rPr>
                <w:b/>
                <w:bCs/>
                <w:color w:val="000000" w:themeColor="text1"/>
                <w:sz w:val="24"/>
                <w:szCs w:val="24"/>
              </w:rPr>
              <w:t>Lab</w:t>
            </w:r>
            <w:r w:rsidR="00892956" w:rsidRPr="00733525">
              <w:rPr>
                <w:b/>
                <w:bCs/>
                <w:color w:val="000000" w:themeColor="text1"/>
                <w:sz w:val="24"/>
                <w:szCs w:val="24"/>
              </w:rPr>
              <w:t xml:space="preserve"> Location: </w:t>
            </w:r>
            <w:r w:rsidR="00E67C60">
              <w:rPr>
                <w:color w:val="000000" w:themeColor="text1"/>
                <w:sz w:val="24"/>
                <w:szCs w:val="24"/>
              </w:rPr>
              <w:t>HP</w:t>
            </w:r>
            <w:r w:rsidR="00D453F7">
              <w:rPr>
                <w:color w:val="000000" w:themeColor="text1"/>
                <w:sz w:val="24"/>
                <w:szCs w:val="24"/>
              </w:rPr>
              <w:t xml:space="preserve"> </w:t>
            </w:r>
            <w:r w:rsidR="00792B25" w:rsidRPr="29435E92">
              <w:rPr>
                <w:color w:val="000000" w:themeColor="text1"/>
                <w:sz w:val="24"/>
                <w:szCs w:val="24"/>
              </w:rPr>
              <w:t>21</w:t>
            </w:r>
            <w:r w:rsidR="54F71CB2" w:rsidRPr="29435E92">
              <w:rPr>
                <w:color w:val="000000" w:themeColor="text1"/>
                <w:sz w:val="24"/>
                <w:szCs w:val="24"/>
              </w:rPr>
              <w:t>3</w:t>
            </w:r>
            <w:r w:rsidR="00792B25" w:rsidRPr="29435E92">
              <w:rPr>
                <w:color w:val="000000" w:themeColor="text1"/>
                <w:sz w:val="24"/>
                <w:szCs w:val="24"/>
              </w:rPr>
              <w:t>0</w:t>
            </w:r>
            <w:r w:rsidR="00D453F7">
              <w:rPr>
                <w:color w:val="000000" w:themeColor="text1"/>
                <w:sz w:val="24"/>
                <w:szCs w:val="24"/>
              </w:rPr>
              <w:t xml:space="preserve"> </w:t>
            </w:r>
            <w:r w:rsidR="00E67C60">
              <w:rPr>
                <w:color w:val="000000" w:themeColor="text1"/>
                <w:sz w:val="24"/>
                <w:szCs w:val="24"/>
              </w:rPr>
              <w:t>(</w:t>
            </w:r>
            <w:r w:rsidR="00D453F7">
              <w:rPr>
                <w:color w:val="000000" w:themeColor="text1"/>
                <w:sz w:val="24"/>
                <w:szCs w:val="24"/>
              </w:rPr>
              <w:t>Herzberg Laboratories</w:t>
            </w:r>
            <w:r w:rsidR="00E67C60">
              <w:rPr>
                <w:color w:val="000000" w:themeColor="text1"/>
                <w:sz w:val="24"/>
                <w:szCs w:val="24"/>
              </w:rPr>
              <w:t>)</w:t>
            </w:r>
          </w:p>
          <w:p w14:paraId="2AF66AE8" w14:textId="77777777" w:rsidR="00A10A8F" w:rsidRDefault="00892956" w:rsidP="00995203">
            <w:pPr>
              <w:spacing w:before="115" w:after="115"/>
              <w:rPr>
                <w:b/>
                <w:bCs/>
                <w:color w:val="000000" w:themeColor="text1"/>
                <w:sz w:val="24"/>
                <w:szCs w:val="24"/>
              </w:rPr>
            </w:pPr>
            <w:r w:rsidRPr="00733525">
              <w:rPr>
                <w:b/>
                <w:bCs/>
                <w:color w:val="000000" w:themeColor="text1"/>
                <w:sz w:val="24"/>
                <w:szCs w:val="24"/>
              </w:rPr>
              <w:t xml:space="preserve">Lab Times: </w:t>
            </w:r>
          </w:p>
          <w:p w14:paraId="0EB1C9D6" w14:textId="474622C9" w:rsidR="00892956" w:rsidRDefault="00181D3B" w:rsidP="00995203">
            <w:pPr>
              <w:spacing w:before="115" w:after="115"/>
              <w:rPr>
                <w:color w:val="000000" w:themeColor="text1"/>
                <w:sz w:val="24"/>
                <w:szCs w:val="24"/>
              </w:rPr>
            </w:pPr>
            <w:r>
              <w:rPr>
                <w:color w:val="000000" w:themeColor="text1"/>
                <w:sz w:val="24"/>
                <w:szCs w:val="24"/>
              </w:rPr>
              <w:t>Monday, 8</w:t>
            </w:r>
            <w:r w:rsidR="00E46451" w:rsidRPr="00E46451">
              <w:rPr>
                <w:color w:val="000000" w:themeColor="text1"/>
                <w:sz w:val="24"/>
                <w:szCs w:val="24"/>
              </w:rPr>
              <w:t>:35-</w:t>
            </w:r>
            <w:r>
              <w:rPr>
                <w:color w:val="000000" w:themeColor="text1"/>
                <w:sz w:val="24"/>
                <w:szCs w:val="24"/>
              </w:rPr>
              <w:t>11</w:t>
            </w:r>
            <w:r w:rsidR="00E46451" w:rsidRPr="00E46451">
              <w:rPr>
                <w:color w:val="000000" w:themeColor="text1"/>
                <w:sz w:val="24"/>
                <w:szCs w:val="24"/>
              </w:rPr>
              <w:t>:25</w:t>
            </w:r>
            <w:r>
              <w:rPr>
                <w:color w:val="000000" w:themeColor="text1"/>
                <w:sz w:val="24"/>
                <w:szCs w:val="24"/>
              </w:rPr>
              <w:t xml:space="preserve"> AM</w:t>
            </w:r>
            <w:r w:rsidR="00D453F7">
              <w:rPr>
                <w:color w:val="000000" w:themeColor="text1"/>
                <w:sz w:val="24"/>
                <w:szCs w:val="24"/>
              </w:rPr>
              <w:t xml:space="preserve"> (</w:t>
            </w:r>
            <w:r w:rsidR="0057642F">
              <w:rPr>
                <w:color w:val="000000" w:themeColor="text1"/>
                <w:sz w:val="24"/>
                <w:szCs w:val="24"/>
              </w:rPr>
              <w:t xml:space="preserve">Section </w:t>
            </w:r>
            <w:r w:rsidR="00D453F7">
              <w:rPr>
                <w:color w:val="000000" w:themeColor="text1"/>
                <w:sz w:val="24"/>
                <w:szCs w:val="24"/>
              </w:rPr>
              <w:t>A</w:t>
            </w:r>
            <w:r>
              <w:rPr>
                <w:color w:val="000000" w:themeColor="text1"/>
                <w:sz w:val="24"/>
                <w:szCs w:val="24"/>
              </w:rPr>
              <w:t>1</w:t>
            </w:r>
            <w:r w:rsidR="00D453F7">
              <w:rPr>
                <w:color w:val="000000" w:themeColor="text1"/>
                <w:sz w:val="24"/>
                <w:szCs w:val="24"/>
              </w:rPr>
              <w:t>)</w:t>
            </w:r>
          </w:p>
          <w:p w14:paraId="5FE824DB" w14:textId="43E9D089" w:rsidR="0057642F" w:rsidRPr="00E46451" w:rsidRDefault="0057642F" w:rsidP="00995203">
            <w:pPr>
              <w:spacing w:before="115" w:after="115"/>
              <w:rPr>
                <w:color w:val="000000" w:themeColor="text1"/>
                <w:sz w:val="24"/>
                <w:szCs w:val="24"/>
              </w:rPr>
            </w:pPr>
            <w:r>
              <w:rPr>
                <w:color w:val="000000" w:themeColor="text1"/>
                <w:sz w:val="24"/>
                <w:szCs w:val="24"/>
              </w:rPr>
              <w:t>Monday, 2:35-5:25 PM (Section A3)</w:t>
            </w:r>
          </w:p>
          <w:p w14:paraId="0A25E1A8" w14:textId="527D5200" w:rsidR="00E46451" w:rsidRPr="00E46451" w:rsidRDefault="00181D3B" w:rsidP="00995203">
            <w:pPr>
              <w:spacing w:before="115" w:after="115"/>
              <w:rPr>
                <w:color w:val="000000" w:themeColor="text1"/>
                <w:sz w:val="24"/>
                <w:szCs w:val="24"/>
              </w:rPr>
            </w:pPr>
            <w:r>
              <w:rPr>
                <w:color w:val="000000" w:themeColor="text1"/>
                <w:sz w:val="24"/>
                <w:szCs w:val="24"/>
              </w:rPr>
              <w:t>Wednesday,</w:t>
            </w:r>
            <w:r w:rsidR="00E46451" w:rsidRPr="00E46451">
              <w:rPr>
                <w:color w:val="000000" w:themeColor="text1"/>
                <w:sz w:val="24"/>
                <w:szCs w:val="24"/>
              </w:rPr>
              <w:t xml:space="preserve"> </w:t>
            </w:r>
            <w:r>
              <w:rPr>
                <w:color w:val="000000" w:themeColor="text1"/>
                <w:sz w:val="24"/>
                <w:szCs w:val="24"/>
              </w:rPr>
              <w:t>8</w:t>
            </w:r>
            <w:r w:rsidR="00E46451" w:rsidRPr="00E46451">
              <w:rPr>
                <w:color w:val="000000" w:themeColor="text1"/>
                <w:sz w:val="24"/>
                <w:szCs w:val="24"/>
              </w:rPr>
              <w:t>:35-</w:t>
            </w:r>
            <w:r>
              <w:rPr>
                <w:color w:val="000000" w:themeColor="text1"/>
                <w:sz w:val="24"/>
                <w:szCs w:val="24"/>
              </w:rPr>
              <w:t>11</w:t>
            </w:r>
            <w:r w:rsidR="00E46451" w:rsidRPr="00E46451">
              <w:rPr>
                <w:color w:val="000000" w:themeColor="text1"/>
                <w:sz w:val="24"/>
                <w:szCs w:val="24"/>
              </w:rPr>
              <w:t>:25</w:t>
            </w:r>
            <w:r>
              <w:rPr>
                <w:color w:val="000000" w:themeColor="text1"/>
                <w:sz w:val="24"/>
                <w:szCs w:val="24"/>
              </w:rPr>
              <w:t xml:space="preserve"> AM</w:t>
            </w:r>
            <w:r w:rsidR="007B643C">
              <w:rPr>
                <w:color w:val="000000" w:themeColor="text1"/>
                <w:sz w:val="24"/>
                <w:szCs w:val="24"/>
              </w:rPr>
              <w:t xml:space="preserve"> (</w:t>
            </w:r>
            <w:r w:rsidR="0057642F">
              <w:rPr>
                <w:color w:val="000000" w:themeColor="text1"/>
                <w:sz w:val="24"/>
                <w:szCs w:val="24"/>
              </w:rPr>
              <w:t xml:space="preserve">Section </w:t>
            </w:r>
            <w:r>
              <w:rPr>
                <w:color w:val="000000" w:themeColor="text1"/>
                <w:sz w:val="24"/>
                <w:szCs w:val="24"/>
              </w:rPr>
              <w:t>A2</w:t>
            </w:r>
            <w:r w:rsidR="007B643C">
              <w:rPr>
                <w:color w:val="000000" w:themeColor="text1"/>
                <w:sz w:val="24"/>
                <w:szCs w:val="24"/>
              </w:rPr>
              <w:t>)</w:t>
            </w:r>
          </w:p>
          <w:p w14:paraId="53C0B152" w14:textId="2200EA6F" w:rsidR="00C15C5F" w:rsidRPr="00733525" w:rsidRDefault="00C15C5F" w:rsidP="00995203">
            <w:pPr>
              <w:spacing w:before="115" w:after="115"/>
              <w:rPr>
                <w:color w:val="000000" w:themeColor="text1"/>
                <w:sz w:val="24"/>
                <w:szCs w:val="24"/>
              </w:rPr>
            </w:pPr>
            <w:r w:rsidRPr="00733525">
              <w:rPr>
                <w:b/>
                <w:bCs/>
                <w:color w:val="000000" w:themeColor="text1"/>
                <w:sz w:val="24"/>
                <w:szCs w:val="24"/>
              </w:rPr>
              <w:t>Course TAs:</w:t>
            </w:r>
          </w:p>
          <w:p w14:paraId="53CE542B" w14:textId="77777777" w:rsidR="00F77A22" w:rsidRDefault="00F77A22" w:rsidP="00995203">
            <w:pPr>
              <w:spacing w:before="115" w:after="115"/>
              <w:rPr>
                <w:rFonts w:ascii="Aptos" w:eastAsia="Aptos" w:hAnsi="Aptos" w:cs="Aptos"/>
                <w:sz w:val="24"/>
                <w:szCs w:val="24"/>
                <w:lang w:val="es-ES"/>
              </w:rPr>
            </w:pPr>
            <w:r>
              <w:rPr>
                <w:rFonts w:ascii="Aptos" w:eastAsia="Aptos" w:hAnsi="Aptos" w:cs="Aptos"/>
                <w:sz w:val="24"/>
                <w:szCs w:val="24"/>
                <w:lang w:val="es-ES"/>
              </w:rPr>
              <w:t>Logan</w:t>
            </w:r>
            <w:r w:rsidR="70E5BAC6" w:rsidRPr="3C1D5A6E">
              <w:rPr>
                <w:rFonts w:ascii="Aptos" w:eastAsia="Aptos" w:hAnsi="Aptos" w:cs="Aptos"/>
                <w:sz w:val="24"/>
                <w:szCs w:val="24"/>
                <w:lang w:val="es-ES"/>
              </w:rPr>
              <w:t xml:space="preserve"> Libke </w:t>
            </w:r>
          </w:p>
          <w:p w14:paraId="080EECA5" w14:textId="65F71ADC" w:rsidR="00C15C5F" w:rsidRPr="00733525" w:rsidRDefault="70E5BAC6" w:rsidP="00995203">
            <w:pPr>
              <w:spacing w:before="115" w:after="115"/>
              <w:rPr>
                <w:rFonts w:ascii="Aptos" w:eastAsia="Aptos" w:hAnsi="Aptos" w:cs="Aptos"/>
                <w:sz w:val="24"/>
                <w:szCs w:val="24"/>
                <w:lang w:val="es-ES"/>
              </w:rPr>
            </w:pPr>
            <w:r w:rsidRPr="00F77A22">
              <w:rPr>
                <w:rFonts w:ascii="Aptos" w:eastAsia="Aptos" w:hAnsi="Aptos" w:cs="Aptos"/>
                <w:sz w:val="24"/>
                <w:szCs w:val="24"/>
                <w:lang w:val="es-ES"/>
              </w:rPr>
              <w:t>(</w:t>
            </w:r>
            <w:r w:rsidR="00F77A22" w:rsidRPr="00F77A22">
              <w:rPr>
                <w:sz w:val="24"/>
                <w:szCs w:val="24"/>
              </w:rPr>
              <w:t>LoganMicucci@cmail.carleton.ca</w:t>
            </w:r>
            <w:r w:rsidRPr="00F77A22">
              <w:rPr>
                <w:rFonts w:ascii="Aptos" w:eastAsia="Aptos" w:hAnsi="Aptos" w:cs="Aptos"/>
                <w:sz w:val="24"/>
                <w:szCs w:val="24"/>
                <w:lang w:val="es-ES"/>
              </w:rPr>
              <w:t>)</w:t>
            </w:r>
            <w:r w:rsidRPr="3C1D5A6E">
              <w:rPr>
                <w:rFonts w:ascii="Aptos" w:eastAsia="Aptos" w:hAnsi="Aptos" w:cs="Aptos"/>
                <w:sz w:val="24"/>
                <w:szCs w:val="24"/>
                <w:lang w:val="es-ES"/>
              </w:rPr>
              <w:t xml:space="preserve"> </w:t>
            </w:r>
          </w:p>
          <w:p w14:paraId="334133A0" w14:textId="1A5DE07E" w:rsidR="1814C1FC" w:rsidRDefault="00F77A22" w:rsidP="00995203">
            <w:pPr>
              <w:spacing w:before="115" w:after="115"/>
            </w:pPr>
            <w:r>
              <w:rPr>
                <w:rFonts w:ascii="Aptos" w:eastAsia="Aptos" w:hAnsi="Aptos" w:cs="Aptos"/>
                <w:sz w:val="24"/>
                <w:szCs w:val="24"/>
                <w:lang w:val="es-ES"/>
              </w:rPr>
              <w:t>Evita Akiki</w:t>
            </w:r>
          </w:p>
          <w:p w14:paraId="15B6AC1B" w14:textId="26EA9DD3" w:rsidR="00C15C5F" w:rsidRPr="00AE2629" w:rsidRDefault="70E5BAC6" w:rsidP="00995203">
            <w:pPr>
              <w:spacing w:before="115" w:after="115"/>
              <w:rPr>
                <w:rFonts w:ascii="Aptos" w:eastAsia="Aptos" w:hAnsi="Aptos" w:cs="Aptos"/>
                <w:sz w:val="24"/>
                <w:szCs w:val="24"/>
                <w:lang w:val="es-ES"/>
              </w:rPr>
            </w:pPr>
            <w:r w:rsidRPr="00F77A22">
              <w:rPr>
                <w:rFonts w:ascii="Aptos" w:eastAsia="Aptos" w:hAnsi="Aptos" w:cs="Aptos"/>
                <w:sz w:val="24"/>
                <w:szCs w:val="24"/>
                <w:lang w:val="es-ES"/>
              </w:rPr>
              <w:t>(</w:t>
            </w:r>
            <w:r w:rsidR="00F77A22" w:rsidRPr="00F77A22">
              <w:rPr>
                <w:sz w:val="24"/>
                <w:szCs w:val="24"/>
              </w:rPr>
              <w:t>EvitaAkiki@cmail.carleton.ca</w:t>
            </w:r>
            <w:r w:rsidR="32BD0919" w:rsidRPr="00F77A22">
              <w:rPr>
                <w:rFonts w:ascii="Aptos" w:eastAsia="Aptos" w:hAnsi="Aptos" w:cs="Aptos"/>
                <w:sz w:val="24"/>
                <w:szCs w:val="24"/>
                <w:lang w:val="es-ES"/>
              </w:rPr>
              <w:t xml:space="preserve"> </w:t>
            </w:r>
          </w:p>
        </w:tc>
      </w:tr>
    </w:tbl>
    <w:p w14:paraId="57A8F75E" w14:textId="77777777" w:rsidR="00E36C22" w:rsidRPr="003F2E8C" w:rsidRDefault="00E36C22" w:rsidP="00995203">
      <w:pPr>
        <w:pBdr>
          <w:bottom w:val="single" w:sz="6" w:space="1" w:color="auto"/>
        </w:pBdr>
        <w:spacing w:line="240" w:lineRule="auto"/>
        <w:rPr>
          <w:rFonts w:cstheme="minorHAnsi"/>
          <w:lang w:val="en-US"/>
        </w:rPr>
      </w:pPr>
    </w:p>
    <w:p w14:paraId="139290C4" w14:textId="6FC7CE5A" w:rsidR="00E36C22" w:rsidRPr="00317F23" w:rsidRDefault="00E7083A" w:rsidP="00995203">
      <w:pPr>
        <w:spacing w:line="240" w:lineRule="auto"/>
        <w:rPr>
          <w:rFonts w:eastAsia="Times New Roman" w:cstheme="minorHAnsi"/>
          <w:b/>
          <w:bCs/>
          <w:color w:val="191919"/>
          <w:sz w:val="24"/>
          <w:szCs w:val="24"/>
          <w:lang w:eastAsia="en-CA"/>
        </w:rPr>
      </w:pPr>
      <w:r>
        <w:rPr>
          <w:rFonts w:eastAsia="Times New Roman" w:cstheme="minorHAnsi"/>
          <w:b/>
          <w:bCs/>
          <w:color w:val="191919"/>
          <w:sz w:val="24"/>
          <w:szCs w:val="24"/>
          <w:lang w:eastAsia="en-CA"/>
        </w:rPr>
        <w:br w:type="page"/>
      </w:r>
      <w:r w:rsidR="00E36C22" w:rsidRPr="00F778FA">
        <w:rPr>
          <w:rFonts w:eastAsia="Times New Roman" w:cstheme="minorHAnsi"/>
          <w:b/>
          <w:bCs/>
          <w:color w:val="191919"/>
          <w:sz w:val="32"/>
          <w:szCs w:val="32"/>
          <w:lang w:eastAsia="en-CA"/>
        </w:rPr>
        <w:lastRenderedPageBreak/>
        <w:t xml:space="preserve">Topics Covered and Learning Outcomes </w:t>
      </w:r>
    </w:p>
    <w:p w14:paraId="6B96AF75" w14:textId="39403FAD" w:rsidR="00EB5725" w:rsidRPr="00E53CE6" w:rsidRDefault="00EB261C" w:rsidP="00995203">
      <w:pPr>
        <w:shd w:val="clear" w:color="auto" w:fill="FFFFFF"/>
        <w:spacing w:after="0" w:line="240" w:lineRule="auto"/>
        <w:rPr>
          <w:rFonts w:eastAsia="Times New Roman" w:cstheme="minorHAnsi"/>
          <w:i/>
          <w:iCs/>
          <w:color w:val="191919"/>
          <w:sz w:val="24"/>
          <w:szCs w:val="24"/>
          <w:lang w:eastAsia="en-CA"/>
        </w:rPr>
      </w:pPr>
      <w:r>
        <w:rPr>
          <w:rFonts w:eastAsia="Times New Roman" w:cstheme="minorHAnsi"/>
          <w:color w:val="191919"/>
          <w:sz w:val="24"/>
          <w:szCs w:val="24"/>
          <w:lang w:eastAsia="en-CA"/>
        </w:rPr>
        <w:t>This table</w:t>
      </w:r>
      <w:r w:rsidR="00951B7A" w:rsidRPr="00E53CE6">
        <w:rPr>
          <w:rFonts w:eastAsia="Times New Roman" w:cstheme="minorHAnsi"/>
          <w:color w:val="191919"/>
          <w:sz w:val="24"/>
          <w:szCs w:val="24"/>
          <w:lang w:eastAsia="en-CA"/>
        </w:rPr>
        <w:t xml:space="preserve"> </w:t>
      </w:r>
      <w:r w:rsidR="006407B9" w:rsidRPr="00E53CE6">
        <w:rPr>
          <w:rFonts w:eastAsia="Times New Roman" w:cstheme="minorHAnsi"/>
          <w:color w:val="191919"/>
          <w:sz w:val="24"/>
          <w:szCs w:val="24"/>
          <w:lang w:eastAsia="en-CA"/>
        </w:rPr>
        <w:t>summarizes</w:t>
      </w:r>
      <w:r w:rsidR="00951B7A" w:rsidRPr="00E53CE6">
        <w:rPr>
          <w:rFonts w:eastAsia="Times New Roman" w:cstheme="minorHAnsi"/>
          <w:color w:val="191919"/>
          <w:sz w:val="24"/>
          <w:szCs w:val="24"/>
          <w:lang w:eastAsia="en-CA"/>
        </w:rPr>
        <w:t xml:space="preserve"> the</w:t>
      </w:r>
      <w:r>
        <w:rPr>
          <w:rFonts w:eastAsia="Times New Roman" w:cstheme="minorHAnsi"/>
          <w:color w:val="191919"/>
          <w:sz w:val="24"/>
          <w:szCs w:val="24"/>
          <w:lang w:eastAsia="en-CA"/>
        </w:rPr>
        <w:t xml:space="preserve"> course</w:t>
      </w:r>
      <w:r w:rsidR="00951B7A" w:rsidRPr="00E53CE6">
        <w:rPr>
          <w:rFonts w:eastAsia="Times New Roman" w:cstheme="minorHAnsi"/>
          <w:color w:val="191919"/>
          <w:sz w:val="24"/>
          <w:szCs w:val="24"/>
          <w:lang w:eastAsia="en-CA"/>
        </w:rPr>
        <w:t xml:space="preserve"> </w:t>
      </w:r>
      <w:r>
        <w:rPr>
          <w:rFonts w:eastAsia="Times New Roman" w:cstheme="minorHAnsi"/>
          <w:color w:val="191919"/>
          <w:sz w:val="24"/>
          <w:szCs w:val="24"/>
          <w:lang w:eastAsia="en-CA"/>
        </w:rPr>
        <w:t>schedule</w:t>
      </w:r>
      <w:r w:rsidR="006407B9" w:rsidRPr="00E53CE6">
        <w:rPr>
          <w:rFonts w:eastAsia="Times New Roman" w:cstheme="minorHAnsi"/>
          <w:color w:val="191919"/>
          <w:sz w:val="24"/>
          <w:szCs w:val="24"/>
          <w:lang w:eastAsia="en-CA"/>
        </w:rPr>
        <w:t xml:space="preserve"> and the </w:t>
      </w:r>
      <w:r>
        <w:rPr>
          <w:rFonts w:eastAsia="Times New Roman" w:cstheme="minorHAnsi"/>
          <w:color w:val="191919"/>
          <w:sz w:val="24"/>
          <w:szCs w:val="24"/>
          <w:lang w:eastAsia="en-CA"/>
        </w:rPr>
        <w:t>recommended</w:t>
      </w:r>
      <w:r w:rsidR="006407B9" w:rsidRPr="00E53CE6">
        <w:rPr>
          <w:rFonts w:eastAsia="Times New Roman" w:cstheme="minorHAnsi"/>
          <w:color w:val="191919"/>
          <w:sz w:val="24"/>
          <w:szCs w:val="24"/>
          <w:lang w:eastAsia="en-CA"/>
        </w:rPr>
        <w:t xml:space="preserve"> readings</w:t>
      </w:r>
      <w:r w:rsidR="00114CD3" w:rsidRPr="00E53CE6">
        <w:rPr>
          <w:rFonts w:eastAsia="Times New Roman" w:cstheme="minorHAnsi"/>
          <w:color w:val="191919"/>
          <w:sz w:val="24"/>
          <w:szCs w:val="24"/>
          <w:lang w:eastAsia="en-CA"/>
        </w:rPr>
        <w:t xml:space="preserve">. It may be subject to change, so check </w:t>
      </w:r>
      <w:r>
        <w:rPr>
          <w:rFonts w:eastAsia="Times New Roman" w:cstheme="minorHAnsi"/>
          <w:color w:val="191919"/>
          <w:sz w:val="24"/>
          <w:szCs w:val="24"/>
          <w:lang w:eastAsia="en-CA"/>
        </w:rPr>
        <w:t xml:space="preserve">your e-mail or </w:t>
      </w:r>
      <w:r w:rsidR="00114CD3" w:rsidRPr="00E53CE6">
        <w:rPr>
          <w:rFonts w:eastAsia="Times New Roman" w:cstheme="minorHAnsi"/>
          <w:color w:val="191919"/>
          <w:sz w:val="24"/>
          <w:szCs w:val="24"/>
          <w:lang w:eastAsia="en-CA"/>
        </w:rPr>
        <w:t xml:space="preserve">Brightspace </w:t>
      </w:r>
      <w:r w:rsidR="00E53CE6">
        <w:rPr>
          <w:rFonts w:eastAsia="Times New Roman" w:cstheme="minorHAnsi"/>
          <w:color w:val="191919"/>
          <w:sz w:val="24"/>
          <w:szCs w:val="24"/>
          <w:lang w:eastAsia="en-CA"/>
        </w:rPr>
        <w:t>for</w:t>
      </w:r>
      <w:r w:rsidR="006407B9" w:rsidRPr="00E53CE6">
        <w:rPr>
          <w:rFonts w:eastAsia="Times New Roman" w:cstheme="minorHAnsi"/>
          <w:color w:val="191919"/>
          <w:sz w:val="24"/>
          <w:szCs w:val="24"/>
          <w:lang w:eastAsia="en-CA"/>
        </w:rPr>
        <w:t xml:space="preserve"> </w:t>
      </w:r>
      <w:r>
        <w:rPr>
          <w:rFonts w:eastAsia="Times New Roman" w:cstheme="minorHAnsi"/>
          <w:color w:val="191919"/>
          <w:sz w:val="24"/>
          <w:szCs w:val="24"/>
          <w:lang w:eastAsia="en-CA"/>
        </w:rPr>
        <w:t>updates!</w:t>
      </w:r>
    </w:p>
    <w:p w14:paraId="509795A3" w14:textId="77777777" w:rsidR="00EB5725" w:rsidRDefault="00EB5725" w:rsidP="00995203">
      <w:pPr>
        <w:shd w:val="clear" w:color="auto" w:fill="FFFFFF"/>
        <w:spacing w:after="0" w:line="240" w:lineRule="auto"/>
        <w:rPr>
          <w:rFonts w:eastAsia="Times New Roman" w:cstheme="minorHAnsi"/>
          <w:color w:val="191919"/>
          <w:sz w:val="24"/>
          <w:szCs w:val="24"/>
          <w:lang w:eastAsia="en-CA"/>
        </w:rPr>
      </w:pPr>
    </w:p>
    <w:tbl>
      <w:tblPr>
        <w:tblStyle w:val="TableGrid"/>
        <w:tblW w:w="9350" w:type="dxa"/>
        <w:jc w:val="center"/>
        <w:tblLayout w:type="fixed"/>
        <w:tblLook w:val="04A0" w:firstRow="1" w:lastRow="0" w:firstColumn="1" w:lastColumn="0" w:noHBand="0" w:noVBand="1"/>
      </w:tblPr>
      <w:tblGrid>
        <w:gridCol w:w="562"/>
        <w:gridCol w:w="567"/>
        <w:gridCol w:w="2410"/>
        <w:gridCol w:w="2835"/>
        <w:gridCol w:w="1134"/>
        <w:gridCol w:w="1842"/>
      </w:tblGrid>
      <w:tr w:rsidR="0074229D" w14:paraId="00864C3C" w14:textId="46E0679F" w:rsidTr="00EB261C">
        <w:trPr>
          <w:trHeight w:val="575"/>
          <w:jc w:val="center"/>
        </w:trPr>
        <w:tc>
          <w:tcPr>
            <w:tcW w:w="562" w:type="dxa"/>
            <w:tcBorders>
              <w:top w:val="nil"/>
              <w:left w:val="nil"/>
              <w:bottom w:val="nil"/>
              <w:right w:val="nil"/>
            </w:tcBorders>
            <w:vAlign w:val="center"/>
          </w:tcPr>
          <w:p w14:paraId="5136BE8F" w14:textId="00D09EFE" w:rsidR="0057642F" w:rsidRPr="00337804" w:rsidRDefault="0057642F" w:rsidP="00995203">
            <w:pPr>
              <w:jc w:val="center"/>
              <w:rPr>
                <w:rFonts w:ascii="Aptos Display" w:eastAsia="Times New Roman" w:hAnsi="Aptos Display" w:cstheme="minorHAnsi"/>
                <w:b/>
                <w:bCs/>
                <w:color w:val="000000" w:themeColor="text1"/>
                <w:sz w:val="24"/>
                <w:szCs w:val="24"/>
                <w:lang w:eastAsia="en-CA"/>
              </w:rPr>
            </w:pPr>
          </w:p>
        </w:tc>
        <w:tc>
          <w:tcPr>
            <w:tcW w:w="567" w:type="dxa"/>
            <w:tcBorders>
              <w:top w:val="nil"/>
              <w:left w:val="nil"/>
              <w:bottom w:val="nil"/>
              <w:right w:val="nil"/>
            </w:tcBorders>
            <w:vAlign w:val="center"/>
          </w:tcPr>
          <w:p w14:paraId="3C39628B" w14:textId="46B95EDA" w:rsidR="0057642F" w:rsidRPr="0081613B" w:rsidRDefault="0057642F" w:rsidP="00995203">
            <w:pPr>
              <w:jc w:val="center"/>
              <w:rPr>
                <w:rFonts w:ascii="Aptos Display" w:eastAsia="Times New Roman" w:hAnsi="Aptos Display" w:cstheme="minorHAnsi"/>
                <w:b/>
                <w:bCs/>
                <w:color w:val="000000" w:themeColor="text1"/>
                <w:sz w:val="24"/>
                <w:szCs w:val="24"/>
                <w:lang w:eastAsia="en-CA"/>
              </w:rPr>
            </w:pPr>
          </w:p>
        </w:tc>
        <w:tc>
          <w:tcPr>
            <w:tcW w:w="2410" w:type="dxa"/>
            <w:tcBorders>
              <w:top w:val="nil"/>
              <w:left w:val="nil"/>
              <w:bottom w:val="nil"/>
              <w:right w:val="nil"/>
            </w:tcBorders>
            <w:vAlign w:val="center"/>
          </w:tcPr>
          <w:p w14:paraId="00F04841" w14:textId="2743BC7E" w:rsidR="0057642F" w:rsidRPr="0081613B" w:rsidRDefault="0057642F" w:rsidP="00995203">
            <w:pPr>
              <w:jc w:val="center"/>
              <w:rPr>
                <w:rFonts w:ascii="Aptos Display" w:eastAsia="Times New Roman" w:hAnsi="Aptos Display" w:cstheme="minorHAnsi"/>
                <w:b/>
                <w:bCs/>
                <w:color w:val="000000" w:themeColor="text1"/>
                <w:sz w:val="24"/>
                <w:szCs w:val="24"/>
                <w:lang w:eastAsia="en-CA"/>
              </w:rPr>
            </w:pPr>
            <w:r w:rsidRPr="0081613B">
              <w:rPr>
                <w:rFonts w:ascii="Aptos Display" w:eastAsia="Times New Roman" w:hAnsi="Aptos Display" w:cstheme="minorHAnsi"/>
                <w:b/>
                <w:bCs/>
                <w:color w:val="000000" w:themeColor="text1"/>
                <w:sz w:val="24"/>
                <w:szCs w:val="24"/>
                <w:lang w:eastAsia="en-CA"/>
              </w:rPr>
              <w:t>Lecture Topic</w:t>
            </w:r>
            <w:r w:rsidR="00EB261C">
              <w:rPr>
                <w:rFonts w:ascii="Aptos Display" w:eastAsia="Times New Roman" w:hAnsi="Aptos Display" w:cstheme="minorHAnsi"/>
                <w:b/>
                <w:bCs/>
                <w:color w:val="000000" w:themeColor="text1"/>
                <w:sz w:val="24"/>
                <w:szCs w:val="24"/>
                <w:lang w:eastAsia="en-CA"/>
              </w:rPr>
              <w:t>s</w:t>
            </w:r>
          </w:p>
        </w:tc>
        <w:tc>
          <w:tcPr>
            <w:tcW w:w="2835" w:type="dxa"/>
            <w:tcBorders>
              <w:top w:val="nil"/>
              <w:left w:val="nil"/>
              <w:bottom w:val="nil"/>
              <w:right w:val="nil"/>
            </w:tcBorders>
            <w:vAlign w:val="center"/>
          </w:tcPr>
          <w:p w14:paraId="7FB0694C" w14:textId="5D36F0CD" w:rsidR="0057642F" w:rsidRPr="0081613B" w:rsidRDefault="0057642F" w:rsidP="00995203">
            <w:pPr>
              <w:jc w:val="center"/>
              <w:rPr>
                <w:rFonts w:ascii="Aptos Display" w:eastAsia="Times New Roman" w:hAnsi="Aptos Display" w:cstheme="minorHAnsi"/>
                <w:b/>
                <w:bCs/>
                <w:color w:val="000000" w:themeColor="text1"/>
                <w:sz w:val="24"/>
                <w:szCs w:val="24"/>
                <w:lang w:eastAsia="en-CA"/>
              </w:rPr>
            </w:pPr>
            <w:r w:rsidRPr="0081613B">
              <w:rPr>
                <w:rFonts w:ascii="Aptos Display" w:eastAsia="Times New Roman" w:hAnsi="Aptos Display" w:cstheme="minorHAnsi"/>
                <w:b/>
                <w:bCs/>
                <w:color w:val="000000" w:themeColor="text1"/>
                <w:sz w:val="24"/>
                <w:szCs w:val="24"/>
                <w:lang w:eastAsia="en-CA"/>
              </w:rPr>
              <w:t>Lab Topics</w:t>
            </w:r>
          </w:p>
        </w:tc>
        <w:tc>
          <w:tcPr>
            <w:tcW w:w="1134" w:type="dxa"/>
            <w:tcBorders>
              <w:top w:val="nil"/>
              <w:left w:val="nil"/>
              <w:bottom w:val="nil"/>
              <w:right w:val="nil"/>
            </w:tcBorders>
            <w:vAlign w:val="center"/>
          </w:tcPr>
          <w:p w14:paraId="53FE1BF5" w14:textId="44F4E8E1" w:rsidR="0057642F" w:rsidRPr="0081613B" w:rsidRDefault="00EB261C" w:rsidP="00995203">
            <w:pPr>
              <w:jc w:val="center"/>
              <w:rPr>
                <w:rFonts w:ascii="Aptos Display" w:eastAsia="Times New Roman" w:hAnsi="Aptos Display" w:cstheme="minorHAnsi"/>
                <w:b/>
                <w:bCs/>
                <w:color w:val="000000" w:themeColor="text1"/>
                <w:sz w:val="24"/>
                <w:szCs w:val="24"/>
                <w:lang w:eastAsia="en-CA"/>
              </w:rPr>
            </w:pPr>
            <w:r>
              <w:rPr>
                <w:rFonts w:ascii="Aptos Display" w:eastAsia="Times New Roman" w:hAnsi="Aptos Display" w:cstheme="minorHAnsi"/>
                <w:b/>
                <w:bCs/>
                <w:color w:val="000000" w:themeColor="text1"/>
                <w:sz w:val="24"/>
                <w:szCs w:val="24"/>
                <w:lang w:eastAsia="en-CA"/>
              </w:rPr>
              <w:t>Reading</w:t>
            </w:r>
          </w:p>
        </w:tc>
        <w:tc>
          <w:tcPr>
            <w:tcW w:w="1842" w:type="dxa"/>
            <w:tcBorders>
              <w:top w:val="nil"/>
              <w:left w:val="nil"/>
              <w:bottom w:val="nil"/>
              <w:right w:val="nil"/>
            </w:tcBorders>
            <w:vAlign w:val="center"/>
          </w:tcPr>
          <w:p w14:paraId="29F41648" w14:textId="582B4FE3" w:rsidR="0057642F" w:rsidRDefault="0074229D" w:rsidP="00995203">
            <w:pPr>
              <w:jc w:val="center"/>
              <w:rPr>
                <w:rFonts w:ascii="Aptos Display" w:eastAsia="Times New Roman" w:hAnsi="Aptos Display" w:cstheme="minorHAnsi"/>
                <w:b/>
                <w:bCs/>
                <w:color w:val="000000" w:themeColor="text1"/>
                <w:sz w:val="24"/>
                <w:szCs w:val="24"/>
                <w:lang w:eastAsia="en-CA"/>
              </w:rPr>
            </w:pPr>
            <w:r>
              <w:rPr>
                <w:rFonts w:ascii="Aptos Display" w:eastAsia="Times New Roman" w:hAnsi="Aptos Display" w:cstheme="minorHAnsi"/>
                <w:b/>
                <w:bCs/>
                <w:color w:val="000000" w:themeColor="text1"/>
                <w:sz w:val="24"/>
                <w:szCs w:val="24"/>
                <w:lang w:eastAsia="en-CA"/>
              </w:rPr>
              <w:t>Q</w:t>
            </w:r>
            <w:r>
              <w:rPr>
                <w:rFonts w:eastAsia="Times New Roman" w:cstheme="minorHAnsi"/>
                <w:b/>
                <w:bCs/>
                <w:color w:val="000000" w:themeColor="text1"/>
                <w:lang w:eastAsia="en-CA"/>
              </w:rPr>
              <w:t>uiz</w:t>
            </w:r>
          </w:p>
        </w:tc>
      </w:tr>
      <w:tr w:rsidR="0074229D" w14:paraId="13B22B4A" w14:textId="140781A1" w:rsidTr="00EB261C">
        <w:trPr>
          <w:trHeight w:val="274"/>
          <w:jc w:val="center"/>
        </w:trPr>
        <w:tc>
          <w:tcPr>
            <w:tcW w:w="562" w:type="dxa"/>
            <w:tcBorders>
              <w:top w:val="nil"/>
              <w:left w:val="nil"/>
              <w:bottom w:val="single" w:sz="4" w:space="0" w:color="auto"/>
              <w:right w:val="nil"/>
            </w:tcBorders>
            <w:vAlign w:val="center"/>
          </w:tcPr>
          <w:p w14:paraId="3B275631" w14:textId="2188304B" w:rsidR="0057642F" w:rsidRPr="0074229D" w:rsidRDefault="0057642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w:t>
            </w:r>
          </w:p>
        </w:tc>
        <w:tc>
          <w:tcPr>
            <w:tcW w:w="567" w:type="dxa"/>
            <w:tcBorders>
              <w:top w:val="nil"/>
              <w:left w:val="nil"/>
              <w:bottom w:val="single" w:sz="4" w:space="0" w:color="auto"/>
              <w:right w:val="nil"/>
            </w:tcBorders>
            <w:vAlign w:val="center"/>
          </w:tcPr>
          <w:p w14:paraId="4982EA92" w14:textId="77777777" w:rsidR="0074229D" w:rsidRPr="0074229D" w:rsidRDefault="0057642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w:t>
            </w:r>
          </w:p>
          <w:p w14:paraId="6F2258B6" w14:textId="1C7EDA21" w:rsidR="0057642F" w:rsidRPr="0074229D" w:rsidRDefault="0057642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9</w:t>
            </w:r>
          </w:p>
        </w:tc>
        <w:tc>
          <w:tcPr>
            <w:tcW w:w="2410" w:type="dxa"/>
            <w:tcBorders>
              <w:top w:val="nil"/>
              <w:left w:val="nil"/>
              <w:bottom w:val="single" w:sz="4" w:space="0" w:color="auto"/>
              <w:right w:val="nil"/>
            </w:tcBorders>
            <w:vAlign w:val="center"/>
          </w:tcPr>
          <w:p w14:paraId="2F5B1674" w14:textId="535A19F2" w:rsidR="0057642F" w:rsidRPr="0074229D" w:rsidRDefault="0057642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Introduction</w:t>
            </w:r>
          </w:p>
          <w:p w14:paraId="05FFFD30" w14:textId="6F5593A5" w:rsidR="0057642F" w:rsidRPr="0074229D" w:rsidRDefault="0057642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What is Paleontology</w:t>
            </w:r>
          </w:p>
        </w:tc>
        <w:tc>
          <w:tcPr>
            <w:tcW w:w="2835" w:type="dxa"/>
            <w:tcBorders>
              <w:top w:val="nil"/>
              <w:left w:val="nil"/>
              <w:bottom w:val="single" w:sz="4" w:space="0" w:color="auto"/>
              <w:right w:val="nil"/>
            </w:tcBorders>
            <w:vAlign w:val="center"/>
          </w:tcPr>
          <w:p w14:paraId="682BC072" w14:textId="3F67D377" w:rsidR="0057642F" w:rsidRPr="0074229D" w:rsidRDefault="0057642F"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No Lab</w:t>
            </w:r>
          </w:p>
        </w:tc>
        <w:tc>
          <w:tcPr>
            <w:tcW w:w="1134" w:type="dxa"/>
            <w:tcBorders>
              <w:top w:val="nil"/>
              <w:left w:val="nil"/>
              <w:bottom w:val="single" w:sz="4" w:space="0" w:color="auto"/>
              <w:right w:val="nil"/>
            </w:tcBorders>
            <w:vAlign w:val="center"/>
          </w:tcPr>
          <w:p w14:paraId="578D8AB0" w14:textId="6C0F26D8" w:rsidR="0057642F" w:rsidRPr="0074229D" w:rsidRDefault="00B0063D" w:rsidP="00995203">
            <w:pP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Ch. 1</w:t>
            </w:r>
          </w:p>
        </w:tc>
        <w:tc>
          <w:tcPr>
            <w:tcW w:w="1842" w:type="dxa"/>
            <w:tcBorders>
              <w:top w:val="nil"/>
              <w:left w:val="nil"/>
              <w:bottom w:val="single" w:sz="4" w:space="0" w:color="auto"/>
              <w:right w:val="nil"/>
            </w:tcBorders>
            <w:vAlign w:val="center"/>
          </w:tcPr>
          <w:p w14:paraId="7F04BD2C" w14:textId="09D1EEAB" w:rsidR="0057642F" w:rsidRPr="0074229D" w:rsidRDefault="0074229D"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No Quiz</w:t>
            </w:r>
          </w:p>
        </w:tc>
      </w:tr>
      <w:tr w:rsidR="0074229D" w14:paraId="577D5997" w14:textId="73DA5052" w:rsidTr="00EB261C">
        <w:trPr>
          <w:trHeight w:val="287"/>
          <w:jc w:val="center"/>
        </w:trPr>
        <w:tc>
          <w:tcPr>
            <w:tcW w:w="562" w:type="dxa"/>
            <w:tcBorders>
              <w:top w:val="single" w:sz="4" w:space="0" w:color="auto"/>
              <w:left w:val="nil"/>
              <w:bottom w:val="single" w:sz="4" w:space="0" w:color="auto"/>
              <w:right w:val="nil"/>
            </w:tcBorders>
            <w:vAlign w:val="center"/>
          </w:tcPr>
          <w:p w14:paraId="35338263" w14:textId="5171A73D" w:rsidR="0057642F" w:rsidRPr="0074229D" w:rsidRDefault="0057642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2</w:t>
            </w:r>
          </w:p>
        </w:tc>
        <w:tc>
          <w:tcPr>
            <w:tcW w:w="567" w:type="dxa"/>
            <w:tcBorders>
              <w:top w:val="single" w:sz="4" w:space="0" w:color="auto"/>
              <w:left w:val="nil"/>
              <w:bottom w:val="single" w:sz="4" w:space="0" w:color="auto"/>
              <w:right w:val="nil"/>
            </w:tcBorders>
            <w:vAlign w:val="center"/>
          </w:tcPr>
          <w:p w14:paraId="141DD4E7" w14:textId="5C509890" w:rsidR="0057642F" w:rsidRPr="0074229D" w:rsidRDefault="0057642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 16</w:t>
            </w:r>
          </w:p>
        </w:tc>
        <w:tc>
          <w:tcPr>
            <w:tcW w:w="2410" w:type="dxa"/>
            <w:tcBorders>
              <w:top w:val="single" w:sz="4" w:space="0" w:color="auto"/>
              <w:left w:val="nil"/>
              <w:bottom w:val="single" w:sz="4" w:space="0" w:color="auto"/>
              <w:right w:val="nil"/>
            </w:tcBorders>
            <w:vAlign w:val="center"/>
          </w:tcPr>
          <w:p w14:paraId="5EE5D5B8" w14:textId="07570005" w:rsidR="0057642F" w:rsidRPr="0074229D" w:rsidRDefault="0057642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The Fossil Record</w:t>
            </w:r>
          </w:p>
          <w:p w14:paraId="0884ED5B" w14:textId="59C9B1FF" w:rsidR="0057642F" w:rsidRPr="0074229D" w:rsidRDefault="0057642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Taphonomy</w:t>
            </w:r>
          </w:p>
        </w:tc>
        <w:tc>
          <w:tcPr>
            <w:tcW w:w="2835" w:type="dxa"/>
            <w:tcBorders>
              <w:top w:val="single" w:sz="4" w:space="0" w:color="auto"/>
              <w:left w:val="nil"/>
              <w:bottom w:val="single" w:sz="4" w:space="0" w:color="auto"/>
              <w:right w:val="nil"/>
            </w:tcBorders>
            <w:vAlign w:val="center"/>
          </w:tcPr>
          <w:p w14:paraId="435DFF2A" w14:textId="0296E4AC" w:rsidR="0057642F" w:rsidRPr="0074229D" w:rsidRDefault="0057642F"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L</w:t>
            </w:r>
            <w:r w:rsidRPr="0074229D">
              <w:rPr>
                <w:rStyle w:val="normaltextrun"/>
                <w:rFonts w:asciiTheme="majorHAnsi" w:eastAsiaTheme="majorEastAsia" w:hAnsiTheme="majorHAnsi"/>
                <w:sz w:val="22"/>
                <w:szCs w:val="22"/>
              </w:rPr>
              <w:t xml:space="preserve">ab 1: </w:t>
            </w:r>
            <w:r w:rsidRPr="0074229D">
              <w:rPr>
                <w:rFonts w:asciiTheme="majorHAnsi" w:hAnsiTheme="majorHAnsi" w:cstheme="minorBidi"/>
                <w:color w:val="191919"/>
                <w:sz w:val="22"/>
                <w:szCs w:val="22"/>
                <w:lang w:eastAsia="en-CA"/>
              </w:rPr>
              <w:t>Fossil ID,</w:t>
            </w:r>
            <w:r w:rsidRPr="0074229D">
              <w:rPr>
                <w:rStyle w:val="normaltextrun"/>
                <w:rFonts w:asciiTheme="majorHAnsi" w:eastAsiaTheme="majorEastAsia" w:hAnsiTheme="majorHAnsi" w:cs="Calibri"/>
                <w:sz w:val="22"/>
                <w:szCs w:val="22"/>
              </w:rPr>
              <w:t xml:space="preserve"> Taphonomy &amp; Trace Fossils</w:t>
            </w:r>
          </w:p>
        </w:tc>
        <w:tc>
          <w:tcPr>
            <w:tcW w:w="1134" w:type="dxa"/>
            <w:tcBorders>
              <w:top w:val="single" w:sz="4" w:space="0" w:color="auto"/>
              <w:left w:val="nil"/>
              <w:bottom w:val="single" w:sz="4" w:space="0" w:color="auto"/>
              <w:right w:val="nil"/>
            </w:tcBorders>
            <w:vAlign w:val="center"/>
          </w:tcPr>
          <w:p w14:paraId="5D9758C6" w14:textId="55D5836F" w:rsidR="0057642F" w:rsidRPr="0074229D" w:rsidRDefault="00B0063D"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Pr>
                <w:rStyle w:val="normaltextrun"/>
                <w:rFonts w:asciiTheme="majorHAnsi" w:eastAsiaTheme="majorEastAsia" w:hAnsiTheme="majorHAnsi" w:cs="Calibri"/>
                <w:sz w:val="22"/>
                <w:szCs w:val="22"/>
              </w:rPr>
              <w:t>Ch. 5, 20</w:t>
            </w:r>
          </w:p>
        </w:tc>
        <w:tc>
          <w:tcPr>
            <w:tcW w:w="1842" w:type="dxa"/>
            <w:tcBorders>
              <w:top w:val="single" w:sz="4" w:space="0" w:color="auto"/>
              <w:left w:val="nil"/>
              <w:bottom w:val="single" w:sz="4" w:space="0" w:color="auto"/>
              <w:right w:val="nil"/>
            </w:tcBorders>
            <w:vAlign w:val="center"/>
          </w:tcPr>
          <w:p w14:paraId="6380E3D7" w14:textId="77777777" w:rsidR="00EB261C" w:rsidRDefault="0074229D"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sidRPr="0074229D">
              <w:rPr>
                <w:rStyle w:val="normaltextrun"/>
                <w:rFonts w:asciiTheme="majorHAnsi" w:eastAsiaTheme="majorEastAsia" w:hAnsiTheme="majorHAnsi" w:cs="Calibri"/>
                <w:sz w:val="22"/>
                <w:szCs w:val="22"/>
              </w:rPr>
              <w:t xml:space="preserve">Quiz 1 (due </w:t>
            </w:r>
          </w:p>
          <w:p w14:paraId="19484610" w14:textId="47A01636" w:rsidR="0074229D" w:rsidRPr="0074229D" w:rsidRDefault="0074229D"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sidRPr="0074229D">
              <w:rPr>
                <w:rStyle w:val="normaltextrun"/>
                <w:rFonts w:asciiTheme="majorHAnsi" w:eastAsiaTheme="majorEastAsia" w:hAnsiTheme="majorHAnsi" w:cs="Calibri"/>
                <w:sz w:val="22"/>
                <w:szCs w:val="22"/>
              </w:rPr>
              <w:t>11:59 PM Jan 15)</w:t>
            </w:r>
          </w:p>
        </w:tc>
      </w:tr>
      <w:tr w:rsidR="0074229D" w14:paraId="4D475A01" w14:textId="04B4996D" w:rsidTr="00EB261C">
        <w:trPr>
          <w:trHeight w:val="287"/>
          <w:jc w:val="center"/>
        </w:trPr>
        <w:tc>
          <w:tcPr>
            <w:tcW w:w="562" w:type="dxa"/>
            <w:tcBorders>
              <w:top w:val="single" w:sz="4" w:space="0" w:color="auto"/>
              <w:left w:val="nil"/>
              <w:bottom w:val="single" w:sz="4" w:space="0" w:color="auto"/>
              <w:right w:val="nil"/>
            </w:tcBorders>
            <w:vAlign w:val="center"/>
          </w:tcPr>
          <w:p w14:paraId="7EE2CE1E" w14:textId="0EB0DA77"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3</w:t>
            </w:r>
          </w:p>
        </w:tc>
        <w:tc>
          <w:tcPr>
            <w:tcW w:w="567" w:type="dxa"/>
            <w:tcBorders>
              <w:top w:val="single" w:sz="4" w:space="0" w:color="auto"/>
              <w:left w:val="nil"/>
              <w:bottom w:val="single" w:sz="4" w:space="0" w:color="auto"/>
              <w:right w:val="nil"/>
            </w:tcBorders>
            <w:vAlign w:val="center"/>
          </w:tcPr>
          <w:p w14:paraId="5E0A540D" w14:textId="5DDFA789"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 23</w:t>
            </w:r>
          </w:p>
        </w:tc>
        <w:tc>
          <w:tcPr>
            <w:tcW w:w="2410" w:type="dxa"/>
            <w:tcBorders>
              <w:top w:val="single" w:sz="4" w:space="0" w:color="auto"/>
              <w:left w:val="nil"/>
              <w:bottom w:val="single" w:sz="4" w:space="0" w:color="auto"/>
              <w:right w:val="nil"/>
            </w:tcBorders>
            <w:vAlign w:val="center"/>
          </w:tcPr>
          <w:p w14:paraId="61B1D87A" w14:textId="71CF414B"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Evolution</w:t>
            </w:r>
          </w:p>
          <w:p w14:paraId="71E4CCEB" w14:textId="675BDB6D"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Systematics</w:t>
            </w:r>
          </w:p>
        </w:tc>
        <w:tc>
          <w:tcPr>
            <w:tcW w:w="2835" w:type="dxa"/>
            <w:tcBorders>
              <w:top w:val="single" w:sz="4" w:space="0" w:color="auto"/>
              <w:left w:val="nil"/>
              <w:bottom w:val="single" w:sz="4" w:space="0" w:color="auto"/>
              <w:right w:val="nil"/>
            </w:tcBorders>
            <w:vAlign w:val="center"/>
          </w:tcPr>
          <w:p w14:paraId="54F1E8FA" w14:textId="3708DDE6" w:rsidR="0074229D" w:rsidRPr="0074229D" w:rsidRDefault="0074229D" w:rsidP="00995203">
            <w:pPr>
              <w:rPr>
                <w:rFonts w:asciiTheme="majorHAnsi" w:hAnsiTheme="majorHAnsi" w:cs="Calibri"/>
                <w:color w:val="000000"/>
                <w:shd w:val="clear" w:color="auto" w:fill="FFFFFF"/>
              </w:rPr>
            </w:pPr>
            <w:r w:rsidRPr="0074229D">
              <w:rPr>
                <w:rStyle w:val="normaltextrun"/>
                <w:rFonts w:asciiTheme="majorHAnsi" w:hAnsiTheme="majorHAnsi" w:cs="Calibri"/>
                <w:color w:val="000000"/>
                <w:shd w:val="clear" w:color="auto" w:fill="FFFFFF"/>
              </w:rPr>
              <w:t>L</w:t>
            </w:r>
            <w:r w:rsidRPr="0074229D">
              <w:rPr>
                <w:rStyle w:val="normaltextrun"/>
                <w:rFonts w:asciiTheme="majorHAnsi" w:hAnsiTheme="majorHAnsi"/>
              </w:rPr>
              <w:t xml:space="preserve">ab 2: </w:t>
            </w:r>
            <w:r w:rsidRPr="0074229D">
              <w:rPr>
                <w:rStyle w:val="normaltextrun"/>
                <w:rFonts w:asciiTheme="majorHAnsi" w:hAnsiTheme="majorHAnsi" w:cs="Calibri"/>
                <w:color w:val="000000"/>
                <w:shd w:val="clear" w:color="auto" w:fill="FFFFFF"/>
              </w:rPr>
              <w:t>Cladistics &amp; Taxonomy</w:t>
            </w:r>
          </w:p>
        </w:tc>
        <w:tc>
          <w:tcPr>
            <w:tcW w:w="1134" w:type="dxa"/>
            <w:tcBorders>
              <w:top w:val="single" w:sz="4" w:space="0" w:color="auto"/>
              <w:left w:val="nil"/>
              <w:bottom w:val="single" w:sz="4" w:space="0" w:color="auto"/>
              <w:right w:val="nil"/>
            </w:tcBorders>
            <w:vAlign w:val="center"/>
          </w:tcPr>
          <w:p w14:paraId="405375AA" w14:textId="68ACE5C2" w:rsidR="0074229D" w:rsidRPr="0074229D" w:rsidRDefault="00B0063D"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7</w:t>
            </w:r>
          </w:p>
        </w:tc>
        <w:tc>
          <w:tcPr>
            <w:tcW w:w="1842" w:type="dxa"/>
            <w:tcBorders>
              <w:top w:val="single" w:sz="4" w:space="0" w:color="auto"/>
              <w:left w:val="nil"/>
              <w:bottom w:val="single" w:sz="4" w:space="0" w:color="auto"/>
              <w:right w:val="nil"/>
            </w:tcBorders>
            <w:vAlign w:val="center"/>
          </w:tcPr>
          <w:p w14:paraId="4EFC7EFA"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2 (due </w:t>
            </w:r>
          </w:p>
          <w:p w14:paraId="1F6E9443" w14:textId="388B31A6" w:rsidR="0074229D" w:rsidRPr="0074229D" w:rsidRDefault="0074229D"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Jan </w:t>
            </w:r>
            <w:r w:rsidR="00EB261C">
              <w:rPr>
                <w:rStyle w:val="normaltextrun"/>
                <w:rFonts w:asciiTheme="majorHAnsi" w:eastAsiaTheme="majorEastAsia" w:hAnsiTheme="majorHAnsi" w:cs="Calibri"/>
              </w:rPr>
              <w:t>22</w:t>
            </w:r>
            <w:r w:rsidRPr="0074229D">
              <w:rPr>
                <w:rStyle w:val="normaltextrun"/>
                <w:rFonts w:asciiTheme="majorHAnsi" w:eastAsiaTheme="majorEastAsia" w:hAnsiTheme="majorHAnsi" w:cs="Calibri"/>
              </w:rPr>
              <w:t>)</w:t>
            </w:r>
          </w:p>
        </w:tc>
      </w:tr>
      <w:tr w:rsidR="0074229D" w14:paraId="6265A001" w14:textId="703A8183" w:rsidTr="00EB261C">
        <w:trPr>
          <w:trHeight w:val="287"/>
          <w:jc w:val="center"/>
        </w:trPr>
        <w:tc>
          <w:tcPr>
            <w:tcW w:w="562" w:type="dxa"/>
            <w:tcBorders>
              <w:top w:val="single" w:sz="4" w:space="0" w:color="auto"/>
              <w:left w:val="nil"/>
              <w:bottom w:val="single" w:sz="4" w:space="0" w:color="auto"/>
              <w:right w:val="nil"/>
            </w:tcBorders>
            <w:vAlign w:val="center"/>
          </w:tcPr>
          <w:p w14:paraId="3721CA7E" w14:textId="6FB83E2C"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4</w:t>
            </w:r>
          </w:p>
        </w:tc>
        <w:tc>
          <w:tcPr>
            <w:tcW w:w="567" w:type="dxa"/>
            <w:tcBorders>
              <w:top w:val="single" w:sz="4" w:space="0" w:color="auto"/>
              <w:left w:val="nil"/>
              <w:bottom w:val="single" w:sz="4" w:space="0" w:color="auto"/>
              <w:right w:val="nil"/>
            </w:tcBorders>
            <w:vAlign w:val="center"/>
          </w:tcPr>
          <w:p w14:paraId="266225EE" w14:textId="20DD08DD"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 30</w:t>
            </w:r>
          </w:p>
        </w:tc>
        <w:tc>
          <w:tcPr>
            <w:tcW w:w="2410" w:type="dxa"/>
            <w:tcBorders>
              <w:top w:val="single" w:sz="4" w:space="0" w:color="auto"/>
              <w:left w:val="nil"/>
              <w:bottom w:val="single" w:sz="4" w:space="0" w:color="auto"/>
              <w:right w:val="nil"/>
            </w:tcBorders>
            <w:vAlign w:val="center"/>
          </w:tcPr>
          <w:p w14:paraId="351ECBAC" w14:textId="634E663B" w:rsidR="0074229D" w:rsidRPr="0074229D" w:rsidRDefault="0074229D"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The Origin of Life</w:t>
            </w:r>
          </w:p>
          <w:p w14:paraId="1540BF47" w14:textId="6A359080" w:rsidR="0074229D" w:rsidRPr="0074229D" w:rsidRDefault="0074229D"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Diversity &amp; Extinction</w:t>
            </w:r>
          </w:p>
        </w:tc>
        <w:tc>
          <w:tcPr>
            <w:tcW w:w="2835" w:type="dxa"/>
            <w:tcBorders>
              <w:top w:val="single" w:sz="4" w:space="0" w:color="auto"/>
              <w:left w:val="nil"/>
              <w:bottom w:val="single" w:sz="4" w:space="0" w:color="auto"/>
              <w:right w:val="nil"/>
            </w:tcBorders>
            <w:vAlign w:val="center"/>
          </w:tcPr>
          <w:p w14:paraId="1E55F35B" w14:textId="61E1A38D"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Lab 3: Micropaleontology</w:t>
            </w:r>
          </w:p>
        </w:tc>
        <w:tc>
          <w:tcPr>
            <w:tcW w:w="1134" w:type="dxa"/>
            <w:tcBorders>
              <w:top w:val="single" w:sz="4" w:space="0" w:color="auto"/>
              <w:left w:val="nil"/>
              <w:bottom w:val="single" w:sz="4" w:space="0" w:color="auto"/>
              <w:right w:val="nil"/>
            </w:tcBorders>
            <w:vAlign w:val="center"/>
          </w:tcPr>
          <w:p w14:paraId="2C4AEB6B" w14:textId="02D647C9" w:rsidR="0074229D" w:rsidRPr="0074229D" w:rsidRDefault="00B0063D" w:rsidP="00995203">
            <w:pP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Ch. 8, 9, and 10</w:t>
            </w:r>
          </w:p>
        </w:tc>
        <w:tc>
          <w:tcPr>
            <w:tcW w:w="1842" w:type="dxa"/>
            <w:tcBorders>
              <w:top w:val="single" w:sz="4" w:space="0" w:color="auto"/>
              <w:left w:val="nil"/>
              <w:bottom w:val="single" w:sz="4" w:space="0" w:color="auto"/>
              <w:right w:val="nil"/>
            </w:tcBorders>
            <w:vAlign w:val="center"/>
          </w:tcPr>
          <w:p w14:paraId="15A6BC1C"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3 (due </w:t>
            </w:r>
          </w:p>
          <w:p w14:paraId="0F87811E" w14:textId="1039D4D5" w:rsidR="0074229D" w:rsidRPr="0074229D" w:rsidRDefault="0074229D" w:rsidP="00995203">
            <w:pPr>
              <w:rPr>
                <w:rFonts w:asciiTheme="majorHAnsi" w:eastAsia="Times New Roman" w:hAnsiTheme="majorHAnsi" w:cstheme="minorHAnsi"/>
                <w:color w:val="191919"/>
                <w:lang w:eastAsia="en-CA"/>
              </w:rPr>
            </w:pPr>
            <w:r w:rsidRPr="0074229D">
              <w:rPr>
                <w:rStyle w:val="normaltextrun"/>
                <w:rFonts w:asciiTheme="majorHAnsi" w:eastAsiaTheme="majorEastAsia" w:hAnsiTheme="majorHAnsi" w:cs="Calibri"/>
              </w:rPr>
              <w:t xml:space="preserve">11:59 PM Jan </w:t>
            </w:r>
            <w:r w:rsidR="00EB261C">
              <w:rPr>
                <w:rStyle w:val="normaltextrun"/>
                <w:rFonts w:asciiTheme="majorHAnsi" w:eastAsiaTheme="majorEastAsia" w:hAnsiTheme="majorHAnsi" w:cs="Calibri"/>
              </w:rPr>
              <w:t>29</w:t>
            </w:r>
            <w:r w:rsidRPr="0074229D">
              <w:rPr>
                <w:rStyle w:val="normaltextrun"/>
                <w:rFonts w:asciiTheme="majorHAnsi" w:eastAsiaTheme="majorEastAsia" w:hAnsiTheme="majorHAnsi" w:cs="Calibri"/>
              </w:rPr>
              <w:t>)</w:t>
            </w:r>
          </w:p>
        </w:tc>
      </w:tr>
      <w:tr w:rsidR="009B229A" w14:paraId="3543E518" w14:textId="77777777" w:rsidTr="00EB261C">
        <w:trPr>
          <w:trHeight w:val="287"/>
          <w:jc w:val="center"/>
        </w:trPr>
        <w:tc>
          <w:tcPr>
            <w:tcW w:w="562" w:type="dxa"/>
            <w:tcBorders>
              <w:top w:val="single" w:sz="4" w:space="0" w:color="auto"/>
              <w:left w:val="nil"/>
              <w:bottom w:val="single" w:sz="4" w:space="0" w:color="auto"/>
              <w:right w:val="nil"/>
            </w:tcBorders>
            <w:vAlign w:val="center"/>
          </w:tcPr>
          <w:p w14:paraId="48D3BA04" w14:textId="77777777" w:rsidR="009B229A" w:rsidRPr="0074229D" w:rsidRDefault="009B229A" w:rsidP="00995203">
            <w:pPr>
              <w:jc w:val="center"/>
              <w:rPr>
                <w:rFonts w:asciiTheme="majorHAnsi" w:eastAsia="Times New Roman" w:hAnsiTheme="majorHAnsi" w:cstheme="minorHAnsi"/>
                <w:color w:val="000000" w:themeColor="text1"/>
                <w:lang w:eastAsia="en-CA"/>
              </w:rPr>
            </w:pPr>
          </w:p>
        </w:tc>
        <w:tc>
          <w:tcPr>
            <w:tcW w:w="567" w:type="dxa"/>
            <w:tcBorders>
              <w:top w:val="single" w:sz="4" w:space="0" w:color="auto"/>
              <w:left w:val="nil"/>
              <w:bottom w:val="single" w:sz="4" w:space="0" w:color="auto"/>
              <w:right w:val="nil"/>
            </w:tcBorders>
            <w:vAlign w:val="center"/>
          </w:tcPr>
          <w:p w14:paraId="1429E055" w14:textId="77777777" w:rsidR="009B229A" w:rsidRDefault="009B229A" w:rsidP="00995203">
            <w:pPr>
              <w:jc w:val="cente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Feb</w:t>
            </w:r>
          </w:p>
          <w:p w14:paraId="7D9411CD" w14:textId="258FD0F5" w:rsidR="009B229A" w:rsidRPr="0074229D" w:rsidRDefault="009B229A" w:rsidP="00995203">
            <w:pPr>
              <w:jc w:val="cente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5</w:t>
            </w:r>
          </w:p>
        </w:tc>
        <w:tc>
          <w:tcPr>
            <w:tcW w:w="2410" w:type="dxa"/>
            <w:tcBorders>
              <w:top w:val="single" w:sz="4" w:space="0" w:color="auto"/>
              <w:left w:val="nil"/>
              <w:bottom w:val="single" w:sz="4" w:space="0" w:color="auto"/>
              <w:right w:val="nil"/>
            </w:tcBorders>
            <w:vAlign w:val="center"/>
          </w:tcPr>
          <w:p w14:paraId="05164563" w14:textId="77777777" w:rsidR="009B229A" w:rsidRDefault="009B229A" w:rsidP="00995203">
            <w:pPr>
              <w:pStyle w:val="paragraph"/>
              <w:spacing w:before="0" w:beforeAutospacing="0" w:after="0" w:afterAutospacing="0"/>
              <w:textAlignment w:val="baseline"/>
              <w:rPr>
                <w:rStyle w:val="normaltextrun"/>
                <w:rFonts w:asciiTheme="majorHAnsi" w:eastAsiaTheme="majorEastAsia" w:hAnsiTheme="majorHAnsi" w:cs="Calibri"/>
                <w:b/>
                <w:bCs/>
                <w:sz w:val="22"/>
                <w:szCs w:val="22"/>
              </w:rPr>
            </w:pPr>
            <w:r>
              <w:rPr>
                <w:rStyle w:val="normaltextrun"/>
                <w:rFonts w:asciiTheme="majorHAnsi" w:eastAsiaTheme="majorEastAsia" w:hAnsiTheme="majorHAnsi" w:cs="Calibri"/>
                <w:b/>
                <w:bCs/>
                <w:sz w:val="22"/>
                <w:szCs w:val="22"/>
              </w:rPr>
              <w:t xml:space="preserve">Final Project </w:t>
            </w:r>
          </w:p>
          <w:p w14:paraId="347BEA52" w14:textId="199F0883" w:rsidR="009B229A" w:rsidRPr="009B229A" w:rsidRDefault="009B229A"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Pr>
                <w:rStyle w:val="normaltextrun"/>
                <w:rFonts w:asciiTheme="majorHAnsi" w:eastAsiaTheme="majorEastAsia" w:hAnsiTheme="majorHAnsi" w:cs="Calibri"/>
                <w:b/>
                <w:bCs/>
                <w:sz w:val="22"/>
                <w:szCs w:val="22"/>
              </w:rPr>
              <w:t>Proposal Due</w:t>
            </w:r>
          </w:p>
        </w:tc>
        <w:tc>
          <w:tcPr>
            <w:tcW w:w="2835" w:type="dxa"/>
            <w:tcBorders>
              <w:top w:val="single" w:sz="4" w:space="0" w:color="auto"/>
              <w:left w:val="nil"/>
              <w:bottom w:val="single" w:sz="4" w:space="0" w:color="auto"/>
              <w:right w:val="nil"/>
            </w:tcBorders>
            <w:vAlign w:val="center"/>
          </w:tcPr>
          <w:p w14:paraId="10D92794" w14:textId="77777777" w:rsidR="009B229A" w:rsidRPr="0074229D" w:rsidRDefault="009B229A" w:rsidP="00995203">
            <w:pPr>
              <w:rPr>
                <w:rFonts w:asciiTheme="majorHAnsi" w:eastAsia="Times New Roman" w:hAnsiTheme="majorHAnsi" w:cstheme="minorHAnsi"/>
                <w:color w:val="191919"/>
                <w:lang w:eastAsia="en-CA"/>
              </w:rPr>
            </w:pPr>
          </w:p>
        </w:tc>
        <w:tc>
          <w:tcPr>
            <w:tcW w:w="1134" w:type="dxa"/>
            <w:tcBorders>
              <w:top w:val="single" w:sz="4" w:space="0" w:color="auto"/>
              <w:left w:val="nil"/>
              <w:bottom w:val="single" w:sz="4" w:space="0" w:color="auto"/>
              <w:right w:val="nil"/>
            </w:tcBorders>
            <w:vAlign w:val="center"/>
          </w:tcPr>
          <w:p w14:paraId="75D01FCB" w14:textId="77777777" w:rsidR="009B229A" w:rsidRPr="0074229D" w:rsidRDefault="009B229A" w:rsidP="00995203">
            <w:pPr>
              <w:rPr>
                <w:rFonts w:asciiTheme="majorHAnsi" w:eastAsia="Times New Roman" w:hAnsiTheme="majorHAnsi" w:cstheme="minorHAnsi"/>
                <w:color w:val="191919"/>
                <w:lang w:eastAsia="en-CA"/>
              </w:rPr>
            </w:pPr>
          </w:p>
        </w:tc>
        <w:tc>
          <w:tcPr>
            <w:tcW w:w="1842" w:type="dxa"/>
            <w:tcBorders>
              <w:top w:val="single" w:sz="4" w:space="0" w:color="auto"/>
              <w:left w:val="nil"/>
              <w:bottom w:val="single" w:sz="4" w:space="0" w:color="auto"/>
              <w:right w:val="nil"/>
            </w:tcBorders>
            <w:vAlign w:val="center"/>
          </w:tcPr>
          <w:p w14:paraId="4C60B671" w14:textId="77777777" w:rsidR="009B229A" w:rsidRPr="0074229D" w:rsidRDefault="009B229A" w:rsidP="00995203">
            <w:pPr>
              <w:rPr>
                <w:rStyle w:val="normaltextrun"/>
                <w:rFonts w:asciiTheme="majorHAnsi" w:eastAsiaTheme="majorEastAsia" w:hAnsiTheme="majorHAnsi" w:cs="Calibri"/>
              </w:rPr>
            </w:pPr>
          </w:p>
        </w:tc>
      </w:tr>
      <w:tr w:rsidR="0074229D" w14:paraId="7E252972" w14:textId="5C711F8F" w:rsidTr="00EB261C">
        <w:trPr>
          <w:trHeight w:val="287"/>
          <w:jc w:val="center"/>
        </w:trPr>
        <w:tc>
          <w:tcPr>
            <w:tcW w:w="562" w:type="dxa"/>
            <w:tcBorders>
              <w:top w:val="single" w:sz="4" w:space="0" w:color="auto"/>
              <w:left w:val="nil"/>
              <w:bottom w:val="single" w:sz="4" w:space="0" w:color="auto"/>
              <w:right w:val="nil"/>
            </w:tcBorders>
            <w:vAlign w:val="center"/>
          </w:tcPr>
          <w:p w14:paraId="574074E7" w14:textId="0A3608D6"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5</w:t>
            </w:r>
          </w:p>
        </w:tc>
        <w:tc>
          <w:tcPr>
            <w:tcW w:w="567" w:type="dxa"/>
            <w:tcBorders>
              <w:top w:val="single" w:sz="4" w:space="0" w:color="auto"/>
              <w:left w:val="nil"/>
              <w:bottom w:val="single" w:sz="4" w:space="0" w:color="auto"/>
              <w:right w:val="nil"/>
            </w:tcBorders>
            <w:vAlign w:val="center"/>
          </w:tcPr>
          <w:p w14:paraId="5ED1A1C0" w14:textId="3E6DC0ED"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6</w:t>
            </w:r>
          </w:p>
        </w:tc>
        <w:tc>
          <w:tcPr>
            <w:tcW w:w="2410" w:type="dxa"/>
            <w:tcBorders>
              <w:top w:val="single" w:sz="4" w:space="0" w:color="auto"/>
              <w:left w:val="nil"/>
              <w:bottom w:val="single" w:sz="4" w:space="0" w:color="auto"/>
              <w:right w:val="nil"/>
            </w:tcBorders>
            <w:vAlign w:val="center"/>
          </w:tcPr>
          <w:p w14:paraId="5E3A7848" w14:textId="72294CA1"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Brachiopoda &amp; Bryozoa*</w:t>
            </w:r>
          </w:p>
          <w:p w14:paraId="6ADA14E3" w14:textId="138F0E6E"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Mollusca*</w:t>
            </w:r>
          </w:p>
        </w:tc>
        <w:tc>
          <w:tcPr>
            <w:tcW w:w="2835" w:type="dxa"/>
            <w:tcBorders>
              <w:top w:val="single" w:sz="4" w:space="0" w:color="auto"/>
              <w:left w:val="nil"/>
              <w:bottom w:val="single" w:sz="4" w:space="0" w:color="auto"/>
              <w:right w:val="nil"/>
            </w:tcBorders>
            <w:vAlign w:val="center"/>
          </w:tcPr>
          <w:p w14:paraId="2B3728CE" w14:textId="3B45D9D8" w:rsidR="0074229D" w:rsidRPr="0074229D" w:rsidRDefault="0074229D" w:rsidP="00995203">
            <w:pPr>
              <w:rPr>
                <w:rFonts w:asciiTheme="majorHAnsi" w:eastAsia="Times New Roman" w:hAnsiTheme="majorHAnsi"/>
                <w:color w:val="191919"/>
                <w:lang w:eastAsia="en-CA"/>
              </w:rPr>
            </w:pPr>
            <w:r w:rsidRPr="0074229D">
              <w:rPr>
                <w:rFonts w:asciiTheme="majorHAnsi" w:eastAsia="Times New Roman" w:hAnsiTheme="majorHAnsi"/>
                <w:color w:val="191919"/>
                <w:lang w:eastAsia="en-CA"/>
              </w:rPr>
              <w:t>Lab 4: Porifera &amp; Cnidaria</w:t>
            </w:r>
          </w:p>
        </w:tc>
        <w:tc>
          <w:tcPr>
            <w:tcW w:w="1134" w:type="dxa"/>
            <w:tcBorders>
              <w:top w:val="single" w:sz="4" w:space="0" w:color="auto"/>
              <w:left w:val="nil"/>
              <w:bottom w:val="single" w:sz="4" w:space="0" w:color="auto"/>
              <w:right w:val="nil"/>
            </w:tcBorders>
            <w:vAlign w:val="center"/>
          </w:tcPr>
          <w:p w14:paraId="1AF735C8" w14:textId="436CA43C" w:rsidR="0074229D" w:rsidRPr="0074229D" w:rsidRDefault="00B0063D" w:rsidP="00995203">
            <w:pP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Ch. 13, 14</w:t>
            </w:r>
          </w:p>
        </w:tc>
        <w:tc>
          <w:tcPr>
            <w:tcW w:w="1842" w:type="dxa"/>
            <w:tcBorders>
              <w:top w:val="single" w:sz="4" w:space="0" w:color="auto"/>
              <w:left w:val="nil"/>
              <w:bottom w:val="single" w:sz="4" w:space="0" w:color="auto"/>
              <w:right w:val="nil"/>
            </w:tcBorders>
            <w:vAlign w:val="center"/>
          </w:tcPr>
          <w:p w14:paraId="5B275D79"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4 (due </w:t>
            </w:r>
          </w:p>
          <w:p w14:paraId="7AD48B9C" w14:textId="524FD190" w:rsidR="0074229D" w:rsidRPr="0074229D" w:rsidRDefault="0074229D" w:rsidP="00995203">
            <w:pPr>
              <w:rPr>
                <w:rFonts w:asciiTheme="majorHAnsi" w:eastAsia="Times New Roman" w:hAnsiTheme="majorHAnsi" w:cstheme="minorHAnsi"/>
                <w:color w:val="191919"/>
                <w:lang w:eastAsia="en-CA"/>
              </w:rPr>
            </w:pPr>
            <w:r w:rsidRPr="0074229D">
              <w:rPr>
                <w:rStyle w:val="normaltextrun"/>
                <w:rFonts w:asciiTheme="majorHAnsi" w:eastAsiaTheme="majorEastAsia" w:hAnsiTheme="majorHAnsi" w:cs="Calibri"/>
              </w:rPr>
              <w:t xml:space="preserve">11:59 PM </w:t>
            </w:r>
            <w:r w:rsidR="00EB261C">
              <w:rPr>
                <w:rStyle w:val="normaltextrun"/>
                <w:rFonts w:asciiTheme="majorHAnsi" w:eastAsiaTheme="majorEastAsia" w:hAnsiTheme="majorHAnsi" w:cs="Calibri"/>
              </w:rPr>
              <w:t>Feb</w:t>
            </w:r>
            <w:r w:rsidRPr="0074229D">
              <w:rPr>
                <w:rStyle w:val="normaltextrun"/>
                <w:rFonts w:asciiTheme="majorHAnsi" w:eastAsiaTheme="majorEastAsia" w:hAnsiTheme="majorHAnsi" w:cs="Calibri"/>
              </w:rPr>
              <w:t xml:space="preserve"> </w:t>
            </w:r>
            <w:r w:rsidR="00EB261C">
              <w:rPr>
                <w:rStyle w:val="normaltextrun"/>
                <w:rFonts w:asciiTheme="majorHAnsi" w:eastAsiaTheme="majorEastAsia" w:hAnsiTheme="majorHAnsi" w:cs="Calibri"/>
              </w:rPr>
              <w:t>5</w:t>
            </w:r>
            <w:r w:rsidRPr="0074229D">
              <w:rPr>
                <w:rStyle w:val="normaltextrun"/>
                <w:rFonts w:asciiTheme="majorHAnsi" w:eastAsiaTheme="majorEastAsia" w:hAnsiTheme="majorHAnsi" w:cs="Calibri"/>
              </w:rPr>
              <w:t>)</w:t>
            </w:r>
          </w:p>
        </w:tc>
      </w:tr>
      <w:tr w:rsidR="0074229D" w14:paraId="775E7D14" w14:textId="46FCD7A2" w:rsidTr="00EB261C">
        <w:trPr>
          <w:trHeight w:val="287"/>
          <w:jc w:val="center"/>
        </w:trPr>
        <w:tc>
          <w:tcPr>
            <w:tcW w:w="562" w:type="dxa"/>
            <w:tcBorders>
              <w:top w:val="single" w:sz="4" w:space="0" w:color="auto"/>
              <w:left w:val="nil"/>
              <w:bottom w:val="single" w:sz="4" w:space="0" w:color="auto"/>
              <w:right w:val="nil"/>
            </w:tcBorders>
            <w:vAlign w:val="center"/>
          </w:tcPr>
          <w:p w14:paraId="71ED8149" w14:textId="55FDAE1E"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6</w:t>
            </w:r>
          </w:p>
        </w:tc>
        <w:tc>
          <w:tcPr>
            <w:tcW w:w="567" w:type="dxa"/>
            <w:tcBorders>
              <w:top w:val="single" w:sz="4" w:space="0" w:color="auto"/>
              <w:left w:val="nil"/>
              <w:bottom w:val="single" w:sz="4" w:space="0" w:color="auto"/>
              <w:right w:val="nil"/>
            </w:tcBorders>
            <w:vAlign w:val="center"/>
          </w:tcPr>
          <w:p w14:paraId="3F85CBB3" w14:textId="287BFFBF"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13</w:t>
            </w:r>
          </w:p>
        </w:tc>
        <w:tc>
          <w:tcPr>
            <w:tcW w:w="2410" w:type="dxa"/>
            <w:tcBorders>
              <w:top w:val="single" w:sz="4" w:space="0" w:color="auto"/>
              <w:left w:val="nil"/>
              <w:bottom w:val="single" w:sz="4" w:space="0" w:color="auto"/>
              <w:right w:val="nil"/>
            </w:tcBorders>
            <w:vAlign w:val="center"/>
          </w:tcPr>
          <w:p w14:paraId="6D3FF599" w14:textId="77777777" w:rsidR="0074229D" w:rsidRPr="0074229D" w:rsidRDefault="0074229D" w:rsidP="00995203">
            <w:pPr>
              <w:rPr>
                <w:rFonts w:asciiTheme="majorHAnsi" w:eastAsia="Times New Roman" w:hAnsiTheme="majorHAnsi" w:cstheme="minorHAnsi"/>
                <w:b/>
                <w:bCs/>
                <w:color w:val="191919"/>
                <w:lang w:eastAsia="en-CA"/>
              </w:rPr>
            </w:pPr>
            <w:r w:rsidRPr="0074229D">
              <w:rPr>
                <w:rFonts w:asciiTheme="majorHAnsi" w:eastAsia="Times New Roman" w:hAnsiTheme="majorHAnsi" w:cstheme="minorHAnsi"/>
                <w:b/>
                <w:bCs/>
                <w:color w:val="191919"/>
                <w:lang w:eastAsia="en-CA"/>
              </w:rPr>
              <w:t>Midterm (in-class)</w:t>
            </w:r>
          </w:p>
          <w:p w14:paraId="6D49E344" w14:textId="5A6850BD" w:rsidR="0074229D" w:rsidRPr="0074229D" w:rsidRDefault="0074229D" w:rsidP="00995203">
            <w:pPr>
              <w:rPr>
                <w:rFonts w:asciiTheme="majorHAnsi" w:eastAsia="Times New Roman" w:hAnsiTheme="majorHAnsi" w:cstheme="minorHAnsi"/>
                <w:b/>
                <w:bCs/>
                <w:color w:val="191919"/>
                <w:lang w:eastAsia="en-CA"/>
              </w:rPr>
            </w:pPr>
            <w:r w:rsidRPr="0074229D">
              <w:rPr>
                <w:rFonts w:asciiTheme="majorHAnsi" w:eastAsia="Times New Roman" w:hAnsiTheme="majorHAnsi" w:cstheme="minorHAnsi"/>
                <w:b/>
                <w:bCs/>
                <w:color w:val="191919"/>
                <w:lang w:eastAsia="en-CA"/>
              </w:rPr>
              <w:t>covers weeks 1-4</w:t>
            </w:r>
          </w:p>
        </w:tc>
        <w:tc>
          <w:tcPr>
            <w:tcW w:w="2835" w:type="dxa"/>
            <w:tcBorders>
              <w:top w:val="single" w:sz="4" w:space="0" w:color="auto"/>
              <w:left w:val="nil"/>
              <w:bottom w:val="single" w:sz="4" w:space="0" w:color="auto"/>
              <w:right w:val="nil"/>
            </w:tcBorders>
            <w:vAlign w:val="center"/>
          </w:tcPr>
          <w:p w14:paraId="0AE46760" w14:textId="716BD541" w:rsidR="0074229D" w:rsidRPr="0074229D" w:rsidRDefault="0074229D" w:rsidP="00995203">
            <w:pPr>
              <w:rPr>
                <w:rStyle w:val="eop"/>
                <w:rFonts w:asciiTheme="majorHAnsi" w:hAnsiTheme="majorHAnsi" w:cs="Calibri"/>
                <w:color w:val="000000" w:themeColor="text1"/>
                <w:lang w:eastAsia="en-CA"/>
              </w:rPr>
            </w:pPr>
            <w:r w:rsidRPr="0074229D">
              <w:rPr>
                <w:rFonts w:asciiTheme="majorHAnsi" w:eastAsia="Times New Roman" w:hAnsiTheme="majorHAnsi"/>
                <w:color w:val="191919"/>
                <w:lang w:eastAsia="en-CA"/>
              </w:rPr>
              <w:t xml:space="preserve">Lab 5: </w:t>
            </w:r>
            <w:r w:rsidRPr="0074229D">
              <w:rPr>
                <w:rStyle w:val="normaltextrun"/>
                <w:rFonts w:asciiTheme="majorHAnsi" w:hAnsiTheme="majorHAnsi" w:cs="Calibri"/>
                <w:color w:val="000000" w:themeColor="text1"/>
              </w:rPr>
              <w:t>Brachiopoda &amp; Bryozoa</w:t>
            </w:r>
          </w:p>
        </w:tc>
        <w:tc>
          <w:tcPr>
            <w:tcW w:w="1134" w:type="dxa"/>
            <w:tcBorders>
              <w:top w:val="single" w:sz="4" w:space="0" w:color="auto"/>
              <w:left w:val="nil"/>
              <w:bottom w:val="single" w:sz="4" w:space="0" w:color="auto"/>
              <w:right w:val="nil"/>
            </w:tcBorders>
            <w:vAlign w:val="center"/>
          </w:tcPr>
          <w:p w14:paraId="1B2822B9" w14:textId="2F6C15A9" w:rsidR="0074229D" w:rsidRPr="0074229D" w:rsidRDefault="0074229D" w:rsidP="00995203">
            <w:pPr>
              <w:rPr>
                <w:rStyle w:val="normaltextrun"/>
                <w:rFonts w:asciiTheme="majorHAnsi" w:hAnsiTheme="majorHAnsi" w:cs="Calibri"/>
                <w:color w:val="000000"/>
                <w:shd w:val="clear" w:color="auto" w:fill="FFFFFF"/>
              </w:rPr>
            </w:pPr>
          </w:p>
        </w:tc>
        <w:tc>
          <w:tcPr>
            <w:tcW w:w="1842" w:type="dxa"/>
            <w:tcBorders>
              <w:top w:val="single" w:sz="4" w:space="0" w:color="auto"/>
              <w:left w:val="nil"/>
              <w:bottom w:val="single" w:sz="4" w:space="0" w:color="auto"/>
              <w:right w:val="nil"/>
            </w:tcBorders>
            <w:vAlign w:val="center"/>
          </w:tcPr>
          <w:p w14:paraId="227A8BBF"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5 (due </w:t>
            </w:r>
          </w:p>
          <w:p w14:paraId="6CE93458" w14:textId="7BCA7F17" w:rsidR="0074229D" w:rsidRPr="0074229D" w:rsidRDefault="0074229D"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sidR="00EB261C">
              <w:rPr>
                <w:rStyle w:val="normaltextrun"/>
                <w:rFonts w:asciiTheme="majorHAnsi" w:eastAsiaTheme="majorEastAsia" w:hAnsiTheme="majorHAnsi" w:cs="Calibri"/>
              </w:rPr>
              <w:t>Feb</w:t>
            </w:r>
            <w:r w:rsidRPr="0074229D">
              <w:rPr>
                <w:rStyle w:val="normaltextrun"/>
                <w:rFonts w:asciiTheme="majorHAnsi" w:eastAsiaTheme="majorEastAsia" w:hAnsiTheme="majorHAnsi" w:cs="Calibri"/>
              </w:rPr>
              <w:t xml:space="preserve"> </w:t>
            </w:r>
            <w:r w:rsidR="00EB261C">
              <w:rPr>
                <w:rStyle w:val="normaltextrun"/>
                <w:rFonts w:asciiTheme="majorHAnsi" w:eastAsiaTheme="majorEastAsia" w:hAnsiTheme="majorHAnsi" w:cs="Calibri"/>
              </w:rPr>
              <w:t>12</w:t>
            </w:r>
            <w:r w:rsidRPr="0074229D">
              <w:rPr>
                <w:rStyle w:val="normaltextrun"/>
                <w:rFonts w:asciiTheme="majorHAnsi" w:eastAsiaTheme="majorEastAsia" w:hAnsiTheme="majorHAnsi" w:cs="Calibri"/>
              </w:rPr>
              <w:t>)</w:t>
            </w:r>
          </w:p>
        </w:tc>
      </w:tr>
      <w:tr w:rsidR="0074229D" w14:paraId="77159A16" w14:textId="498A13A5" w:rsidTr="00EB261C">
        <w:trPr>
          <w:trHeight w:val="287"/>
          <w:jc w:val="center"/>
        </w:trPr>
        <w:tc>
          <w:tcPr>
            <w:tcW w:w="562" w:type="dxa"/>
            <w:tcBorders>
              <w:top w:val="single" w:sz="4" w:space="0" w:color="auto"/>
              <w:left w:val="nil"/>
              <w:bottom w:val="single" w:sz="4" w:space="0" w:color="auto"/>
              <w:right w:val="nil"/>
            </w:tcBorders>
            <w:vAlign w:val="center"/>
          </w:tcPr>
          <w:p w14:paraId="5AC74E40" w14:textId="000D8D78"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7</w:t>
            </w:r>
          </w:p>
        </w:tc>
        <w:tc>
          <w:tcPr>
            <w:tcW w:w="567" w:type="dxa"/>
            <w:tcBorders>
              <w:top w:val="single" w:sz="4" w:space="0" w:color="auto"/>
              <w:left w:val="nil"/>
              <w:bottom w:val="single" w:sz="4" w:space="0" w:color="auto"/>
              <w:right w:val="nil"/>
            </w:tcBorders>
            <w:vAlign w:val="center"/>
          </w:tcPr>
          <w:p w14:paraId="2B11C90A" w14:textId="08470E2D"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20</w:t>
            </w:r>
          </w:p>
        </w:tc>
        <w:tc>
          <w:tcPr>
            <w:tcW w:w="2410" w:type="dxa"/>
            <w:tcBorders>
              <w:top w:val="single" w:sz="4" w:space="0" w:color="auto"/>
              <w:left w:val="nil"/>
              <w:bottom w:val="single" w:sz="4" w:space="0" w:color="auto"/>
              <w:right w:val="nil"/>
            </w:tcBorders>
            <w:vAlign w:val="center"/>
          </w:tcPr>
          <w:p w14:paraId="71C72EB0" w14:textId="590DA777" w:rsidR="0074229D" w:rsidRPr="0074229D" w:rsidRDefault="0074229D"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Winter</w:t>
            </w:r>
            <w:r w:rsidR="00B0063D">
              <w:rPr>
                <w:rFonts w:asciiTheme="majorHAnsi" w:eastAsia="Times New Roman" w:hAnsiTheme="majorHAnsi" w:cstheme="minorHAnsi"/>
                <w:i/>
                <w:iCs/>
                <w:color w:val="191919"/>
                <w:lang w:eastAsia="en-CA"/>
              </w:rPr>
              <w:t xml:space="preserve">/Reading </w:t>
            </w:r>
            <w:r w:rsidRPr="0074229D">
              <w:rPr>
                <w:rFonts w:asciiTheme="majorHAnsi" w:eastAsia="Times New Roman" w:hAnsiTheme="majorHAnsi" w:cstheme="minorHAnsi"/>
                <w:i/>
                <w:iCs/>
                <w:color w:val="191919"/>
                <w:lang w:eastAsia="en-CA"/>
              </w:rPr>
              <w:t>Break</w:t>
            </w:r>
          </w:p>
        </w:tc>
        <w:tc>
          <w:tcPr>
            <w:tcW w:w="2835" w:type="dxa"/>
            <w:tcBorders>
              <w:top w:val="single" w:sz="4" w:space="0" w:color="auto"/>
              <w:left w:val="nil"/>
              <w:bottom w:val="single" w:sz="4" w:space="0" w:color="auto"/>
              <w:right w:val="nil"/>
            </w:tcBorders>
            <w:vAlign w:val="center"/>
          </w:tcPr>
          <w:p w14:paraId="645A4BAA" w14:textId="0B5DDB66" w:rsidR="0074229D" w:rsidRPr="0074229D" w:rsidRDefault="0074229D"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Break</w:t>
            </w:r>
          </w:p>
        </w:tc>
        <w:tc>
          <w:tcPr>
            <w:tcW w:w="1134" w:type="dxa"/>
            <w:tcBorders>
              <w:top w:val="single" w:sz="4" w:space="0" w:color="auto"/>
              <w:left w:val="nil"/>
              <w:bottom w:val="single" w:sz="4" w:space="0" w:color="auto"/>
              <w:right w:val="nil"/>
            </w:tcBorders>
            <w:vAlign w:val="center"/>
          </w:tcPr>
          <w:p w14:paraId="7A95BEEE" w14:textId="0A1282D5" w:rsidR="0074229D" w:rsidRPr="00B0063D" w:rsidRDefault="00B0063D" w:rsidP="00995203">
            <w:pPr>
              <w:rPr>
                <w:rFonts w:asciiTheme="majorHAnsi" w:eastAsia="Times New Roman" w:hAnsiTheme="majorHAnsi" w:cstheme="minorHAnsi"/>
                <w:i/>
                <w:iCs/>
                <w:color w:val="191919"/>
                <w:lang w:eastAsia="en-CA"/>
              </w:rPr>
            </w:pPr>
            <w:r>
              <w:rPr>
                <w:rFonts w:asciiTheme="majorHAnsi" w:eastAsia="Times New Roman" w:hAnsiTheme="majorHAnsi" w:cstheme="minorHAnsi"/>
                <w:i/>
                <w:iCs/>
                <w:color w:val="191919"/>
                <w:lang w:eastAsia="en-CA"/>
              </w:rPr>
              <w:t>Break</w:t>
            </w:r>
          </w:p>
        </w:tc>
        <w:tc>
          <w:tcPr>
            <w:tcW w:w="1842" w:type="dxa"/>
            <w:tcBorders>
              <w:top w:val="single" w:sz="4" w:space="0" w:color="auto"/>
              <w:left w:val="nil"/>
              <w:bottom w:val="single" w:sz="4" w:space="0" w:color="auto"/>
              <w:right w:val="nil"/>
            </w:tcBorders>
            <w:vAlign w:val="center"/>
          </w:tcPr>
          <w:p w14:paraId="51208E90" w14:textId="11692FDD" w:rsidR="0074229D" w:rsidRPr="0074229D" w:rsidRDefault="00B0063D" w:rsidP="00995203">
            <w:pPr>
              <w:rPr>
                <w:rFonts w:asciiTheme="majorHAnsi" w:eastAsia="Times New Roman" w:hAnsiTheme="majorHAnsi" w:cstheme="minorHAnsi"/>
                <w:i/>
                <w:iCs/>
                <w:color w:val="191919"/>
                <w:lang w:eastAsia="en-CA"/>
              </w:rPr>
            </w:pPr>
            <w:r>
              <w:rPr>
                <w:rFonts w:asciiTheme="majorHAnsi" w:eastAsia="Times New Roman" w:hAnsiTheme="majorHAnsi" w:cstheme="minorHAnsi"/>
                <w:i/>
                <w:iCs/>
                <w:color w:val="191919"/>
                <w:lang w:eastAsia="en-CA"/>
              </w:rPr>
              <w:t>Break</w:t>
            </w:r>
          </w:p>
        </w:tc>
      </w:tr>
      <w:tr w:rsidR="0074229D" w14:paraId="0C7064F3" w14:textId="6909FA2F" w:rsidTr="00EB261C">
        <w:trPr>
          <w:trHeight w:val="287"/>
          <w:jc w:val="center"/>
        </w:trPr>
        <w:tc>
          <w:tcPr>
            <w:tcW w:w="562" w:type="dxa"/>
            <w:tcBorders>
              <w:top w:val="single" w:sz="4" w:space="0" w:color="auto"/>
              <w:left w:val="nil"/>
              <w:bottom w:val="single" w:sz="4" w:space="0" w:color="auto"/>
              <w:right w:val="nil"/>
            </w:tcBorders>
            <w:vAlign w:val="center"/>
          </w:tcPr>
          <w:p w14:paraId="512F4CB3" w14:textId="22F8DC88"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8</w:t>
            </w:r>
          </w:p>
        </w:tc>
        <w:tc>
          <w:tcPr>
            <w:tcW w:w="567" w:type="dxa"/>
            <w:tcBorders>
              <w:top w:val="single" w:sz="4" w:space="0" w:color="auto"/>
              <w:left w:val="nil"/>
              <w:bottom w:val="single" w:sz="4" w:space="0" w:color="auto"/>
              <w:right w:val="nil"/>
            </w:tcBorders>
            <w:vAlign w:val="center"/>
          </w:tcPr>
          <w:p w14:paraId="1E9E4EB7" w14:textId="1ADDE73D"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27</w:t>
            </w:r>
          </w:p>
        </w:tc>
        <w:tc>
          <w:tcPr>
            <w:tcW w:w="2410" w:type="dxa"/>
            <w:tcBorders>
              <w:top w:val="single" w:sz="4" w:space="0" w:color="auto"/>
              <w:left w:val="nil"/>
              <w:bottom w:val="single" w:sz="4" w:space="0" w:color="auto"/>
              <w:right w:val="nil"/>
            </w:tcBorders>
            <w:vAlign w:val="center"/>
          </w:tcPr>
          <w:p w14:paraId="6EEDFF4E" w14:textId="2581C344" w:rsidR="0074229D" w:rsidRPr="0074229D" w:rsidRDefault="0074229D"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Paleoecology</w:t>
            </w:r>
          </w:p>
          <w:p w14:paraId="291D0233" w14:textId="58C8AC2B" w:rsidR="0074229D" w:rsidRPr="0074229D" w:rsidRDefault="0074229D"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Limiting Factors</w:t>
            </w:r>
          </w:p>
        </w:tc>
        <w:tc>
          <w:tcPr>
            <w:tcW w:w="2835" w:type="dxa"/>
            <w:tcBorders>
              <w:top w:val="single" w:sz="4" w:space="0" w:color="auto"/>
              <w:left w:val="nil"/>
              <w:bottom w:val="single" w:sz="4" w:space="0" w:color="auto"/>
              <w:right w:val="nil"/>
            </w:tcBorders>
            <w:vAlign w:val="center"/>
          </w:tcPr>
          <w:p w14:paraId="3A3E8B3D" w14:textId="23F57770" w:rsidR="0074229D" w:rsidRPr="0074229D" w:rsidRDefault="0074229D" w:rsidP="00995203">
            <w:pPr>
              <w:rPr>
                <w:rFonts w:asciiTheme="majorHAnsi" w:eastAsia="Times New Roman" w:hAnsiTheme="majorHAnsi"/>
                <w:color w:val="191919"/>
                <w:lang w:eastAsia="en-CA"/>
              </w:rPr>
            </w:pPr>
            <w:r w:rsidRPr="0074229D">
              <w:rPr>
                <w:rStyle w:val="normaltextrun"/>
                <w:rFonts w:asciiTheme="majorHAnsi" w:hAnsiTheme="majorHAnsi" w:cs="Calibri"/>
                <w:color w:val="000000"/>
                <w:shd w:val="clear" w:color="auto" w:fill="FFFFFF"/>
              </w:rPr>
              <w:t>L</w:t>
            </w:r>
            <w:r w:rsidRPr="0074229D">
              <w:rPr>
                <w:rStyle w:val="normaltextrun"/>
                <w:rFonts w:asciiTheme="majorHAnsi" w:hAnsiTheme="majorHAnsi"/>
              </w:rPr>
              <w:t xml:space="preserve">ab 6: </w:t>
            </w:r>
            <w:r w:rsidRPr="0074229D">
              <w:rPr>
                <w:rStyle w:val="normaltextrun"/>
                <w:rFonts w:asciiTheme="majorHAnsi" w:hAnsiTheme="majorHAnsi" w:cs="Calibri"/>
                <w:color w:val="000000" w:themeColor="text1"/>
              </w:rPr>
              <w:t>Mollusca</w:t>
            </w:r>
          </w:p>
        </w:tc>
        <w:tc>
          <w:tcPr>
            <w:tcW w:w="1134" w:type="dxa"/>
            <w:tcBorders>
              <w:top w:val="single" w:sz="4" w:space="0" w:color="auto"/>
              <w:left w:val="nil"/>
              <w:bottom w:val="single" w:sz="4" w:space="0" w:color="auto"/>
              <w:right w:val="nil"/>
            </w:tcBorders>
            <w:vAlign w:val="center"/>
          </w:tcPr>
          <w:p w14:paraId="2B07EA79" w14:textId="7D34F7E0" w:rsidR="0074229D" w:rsidRPr="0074229D" w:rsidRDefault="00B0063D"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4</w:t>
            </w:r>
          </w:p>
        </w:tc>
        <w:tc>
          <w:tcPr>
            <w:tcW w:w="1842" w:type="dxa"/>
            <w:tcBorders>
              <w:top w:val="single" w:sz="4" w:space="0" w:color="auto"/>
              <w:left w:val="nil"/>
              <w:bottom w:val="single" w:sz="4" w:space="0" w:color="auto"/>
              <w:right w:val="nil"/>
            </w:tcBorders>
            <w:vAlign w:val="center"/>
          </w:tcPr>
          <w:p w14:paraId="18AE8FAC"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6 (due </w:t>
            </w:r>
          </w:p>
          <w:p w14:paraId="3ECFCF0A" w14:textId="74666E9E" w:rsidR="0074229D" w:rsidRPr="0074229D" w:rsidRDefault="0074229D"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sidR="00EB261C">
              <w:rPr>
                <w:rStyle w:val="normaltextrun"/>
                <w:rFonts w:asciiTheme="majorHAnsi" w:eastAsiaTheme="majorEastAsia" w:hAnsiTheme="majorHAnsi" w:cs="Calibri"/>
              </w:rPr>
              <w:t>Feb 26</w:t>
            </w:r>
            <w:r w:rsidRPr="0074229D">
              <w:rPr>
                <w:rStyle w:val="normaltextrun"/>
                <w:rFonts w:asciiTheme="majorHAnsi" w:eastAsiaTheme="majorEastAsia" w:hAnsiTheme="majorHAnsi" w:cs="Calibri"/>
              </w:rPr>
              <w:t>)</w:t>
            </w:r>
          </w:p>
        </w:tc>
      </w:tr>
      <w:tr w:rsidR="0074229D" w14:paraId="55C1C7F6" w14:textId="45469709" w:rsidTr="00EB261C">
        <w:trPr>
          <w:trHeight w:val="287"/>
          <w:jc w:val="center"/>
        </w:trPr>
        <w:tc>
          <w:tcPr>
            <w:tcW w:w="562" w:type="dxa"/>
            <w:tcBorders>
              <w:top w:val="single" w:sz="4" w:space="0" w:color="auto"/>
              <w:left w:val="nil"/>
              <w:bottom w:val="single" w:sz="4" w:space="0" w:color="auto"/>
              <w:right w:val="nil"/>
            </w:tcBorders>
            <w:vAlign w:val="center"/>
          </w:tcPr>
          <w:p w14:paraId="4554A5B0" w14:textId="37AA677B"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9</w:t>
            </w:r>
          </w:p>
        </w:tc>
        <w:tc>
          <w:tcPr>
            <w:tcW w:w="567" w:type="dxa"/>
            <w:tcBorders>
              <w:top w:val="single" w:sz="4" w:space="0" w:color="auto"/>
              <w:left w:val="nil"/>
              <w:bottom w:val="single" w:sz="4" w:space="0" w:color="auto"/>
              <w:right w:val="nil"/>
            </w:tcBorders>
            <w:vAlign w:val="center"/>
          </w:tcPr>
          <w:p w14:paraId="5B653C29" w14:textId="6E0FDFCE"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6</w:t>
            </w:r>
          </w:p>
        </w:tc>
        <w:tc>
          <w:tcPr>
            <w:tcW w:w="2410" w:type="dxa"/>
            <w:tcBorders>
              <w:top w:val="single" w:sz="4" w:space="0" w:color="auto"/>
              <w:left w:val="nil"/>
              <w:bottom w:val="single" w:sz="4" w:space="0" w:color="auto"/>
              <w:right w:val="nil"/>
            </w:tcBorders>
            <w:vAlign w:val="center"/>
          </w:tcPr>
          <w:p w14:paraId="02908B5D" w14:textId="6233DBE9"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Porifera &amp; Cnidaria</w:t>
            </w:r>
          </w:p>
          <w:p w14:paraId="2AA7410F" w14:textId="7A80C6B2"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Reef Structure</w:t>
            </w:r>
          </w:p>
        </w:tc>
        <w:tc>
          <w:tcPr>
            <w:tcW w:w="2835" w:type="dxa"/>
            <w:tcBorders>
              <w:top w:val="single" w:sz="4" w:space="0" w:color="auto"/>
              <w:left w:val="nil"/>
              <w:bottom w:val="single" w:sz="4" w:space="0" w:color="auto"/>
              <w:right w:val="nil"/>
            </w:tcBorders>
            <w:vAlign w:val="center"/>
          </w:tcPr>
          <w:p w14:paraId="55D7E4D3" w14:textId="3F22B71A" w:rsidR="0074229D" w:rsidRPr="0074229D" w:rsidRDefault="0074229D" w:rsidP="00995203">
            <w:pPr>
              <w:rPr>
                <w:rFonts w:asciiTheme="majorHAnsi" w:eastAsia="Times New Roman" w:hAnsiTheme="majorHAnsi"/>
                <w:color w:val="191919"/>
                <w:lang w:eastAsia="en-CA"/>
              </w:rPr>
            </w:pPr>
            <w:r w:rsidRPr="0074229D">
              <w:rPr>
                <w:rStyle w:val="normaltextrun"/>
                <w:rFonts w:asciiTheme="majorHAnsi" w:hAnsiTheme="majorHAnsi" w:cs="Calibri"/>
                <w:color w:val="000000"/>
                <w:shd w:val="clear" w:color="auto" w:fill="FFFFFF"/>
              </w:rPr>
              <w:t>L</w:t>
            </w:r>
            <w:r w:rsidRPr="0074229D">
              <w:rPr>
                <w:rStyle w:val="normaltextrun"/>
                <w:rFonts w:asciiTheme="majorHAnsi" w:hAnsiTheme="majorHAnsi"/>
              </w:rPr>
              <w:t xml:space="preserve">ab 7: </w:t>
            </w:r>
            <w:r w:rsidRPr="0074229D">
              <w:rPr>
                <w:rStyle w:val="normaltextrun"/>
                <w:rFonts w:asciiTheme="majorHAnsi" w:hAnsiTheme="majorHAnsi" w:cs="Calibri"/>
                <w:color w:val="000000" w:themeColor="text1"/>
              </w:rPr>
              <w:t>Arthropoda</w:t>
            </w:r>
          </w:p>
        </w:tc>
        <w:tc>
          <w:tcPr>
            <w:tcW w:w="1134" w:type="dxa"/>
            <w:tcBorders>
              <w:top w:val="single" w:sz="4" w:space="0" w:color="auto"/>
              <w:left w:val="nil"/>
              <w:bottom w:val="single" w:sz="4" w:space="0" w:color="auto"/>
              <w:right w:val="nil"/>
            </w:tcBorders>
            <w:vAlign w:val="center"/>
          </w:tcPr>
          <w:p w14:paraId="4E5402BD" w14:textId="5A1CC252" w:rsidR="0074229D" w:rsidRPr="0074229D" w:rsidRDefault="00B0063D"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11, 12</w:t>
            </w:r>
          </w:p>
        </w:tc>
        <w:tc>
          <w:tcPr>
            <w:tcW w:w="1842" w:type="dxa"/>
            <w:tcBorders>
              <w:top w:val="single" w:sz="4" w:space="0" w:color="auto"/>
              <w:left w:val="nil"/>
              <w:bottom w:val="single" w:sz="4" w:space="0" w:color="auto"/>
              <w:right w:val="nil"/>
            </w:tcBorders>
            <w:vAlign w:val="center"/>
          </w:tcPr>
          <w:p w14:paraId="633B48D8"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7 (due </w:t>
            </w:r>
          </w:p>
          <w:p w14:paraId="401D1D65" w14:textId="424B7103" w:rsidR="0074229D" w:rsidRPr="0074229D" w:rsidRDefault="0074229D"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sidR="00EB261C">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5)</w:t>
            </w:r>
          </w:p>
        </w:tc>
      </w:tr>
      <w:tr w:rsidR="0074229D" w14:paraId="7C8C1FD1" w14:textId="37FD7F76" w:rsidTr="00EB261C">
        <w:trPr>
          <w:trHeight w:val="287"/>
          <w:jc w:val="center"/>
        </w:trPr>
        <w:tc>
          <w:tcPr>
            <w:tcW w:w="562" w:type="dxa"/>
            <w:tcBorders>
              <w:top w:val="single" w:sz="4" w:space="0" w:color="auto"/>
              <w:left w:val="nil"/>
              <w:bottom w:val="single" w:sz="4" w:space="0" w:color="auto"/>
              <w:right w:val="nil"/>
            </w:tcBorders>
            <w:vAlign w:val="center"/>
          </w:tcPr>
          <w:p w14:paraId="46282EBD" w14:textId="6D27BA2F"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10</w:t>
            </w:r>
          </w:p>
        </w:tc>
        <w:tc>
          <w:tcPr>
            <w:tcW w:w="567" w:type="dxa"/>
            <w:tcBorders>
              <w:top w:val="single" w:sz="4" w:space="0" w:color="auto"/>
              <w:left w:val="nil"/>
              <w:bottom w:val="single" w:sz="4" w:space="0" w:color="auto"/>
              <w:right w:val="nil"/>
            </w:tcBorders>
            <w:vAlign w:val="center"/>
          </w:tcPr>
          <w:p w14:paraId="0E95F562" w14:textId="1FB46F29"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13</w:t>
            </w:r>
          </w:p>
        </w:tc>
        <w:tc>
          <w:tcPr>
            <w:tcW w:w="2410" w:type="dxa"/>
            <w:tcBorders>
              <w:top w:val="single" w:sz="4" w:space="0" w:color="auto"/>
              <w:left w:val="nil"/>
              <w:bottom w:val="single" w:sz="4" w:space="0" w:color="auto"/>
              <w:right w:val="nil"/>
            </w:tcBorders>
            <w:vAlign w:val="center"/>
          </w:tcPr>
          <w:p w14:paraId="05039054" w14:textId="768BF856"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Arthropods</w:t>
            </w:r>
          </w:p>
          <w:p w14:paraId="1AEB6B21" w14:textId="19D43571"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Phanerozoic Reefs</w:t>
            </w:r>
          </w:p>
        </w:tc>
        <w:tc>
          <w:tcPr>
            <w:tcW w:w="2835" w:type="dxa"/>
            <w:tcBorders>
              <w:top w:val="single" w:sz="4" w:space="0" w:color="auto"/>
              <w:left w:val="nil"/>
              <w:bottom w:val="single" w:sz="4" w:space="0" w:color="auto"/>
              <w:right w:val="nil"/>
            </w:tcBorders>
            <w:vAlign w:val="center"/>
          </w:tcPr>
          <w:p w14:paraId="29F37995" w14:textId="1AF3BD9C" w:rsidR="0074229D" w:rsidRPr="0074229D" w:rsidRDefault="0074229D" w:rsidP="00995203">
            <w:pPr>
              <w:rPr>
                <w:rFonts w:asciiTheme="majorHAnsi" w:eastAsia="Times New Roman" w:hAnsiTheme="majorHAnsi"/>
                <w:color w:val="191919"/>
                <w:lang w:eastAsia="en-CA"/>
              </w:rPr>
            </w:pPr>
            <w:r w:rsidRPr="0074229D">
              <w:rPr>
                <w:rStyle w:val="normaltextrun"/>
                <w:rFonts w:asciiTheme="majorHAnsi" w:hAnsiTheme="majorHAnsi" w:cs="Calibri"/>
                <w:color w:val="000000"/>
                <w:shd w:val="clear" w:color="auto" w:fill="FFFFFF"/>
              </w:rPr>
              <w:t>L</w:t>
            </w:r>
            <w:r w:rsidRPr="0074229D">
              <w:rPr>
                <w:rStyle w:val="normaltextrun"/>
                <w:rFonts w:asciiTheme="majorHAnsi" w:hAnsiTheme="majorHAnsi"/>
              </w:rPr>
              <w:t xml:space="preserve">ab 8: </w:t>
            </w:r>
            <w:r w:rsidRPr="0074229D">
              <w:rPr>
                <w:rStyle w:val="normaltextrun"/>
                <w:rFonts w:asciiTheme="majorHAnsi" w:hAnsiTheme="majorHAnsi" w:cs="Calibri"/>
                <w:color w:val="000000" w:themeColor="text1"/>
              </w:rPr>
              <w:t>Echinodermata</w:t>
            </w:r>
          </w:p>
        </w:tc>
        <w:tc>
          <w:tcPr>
            <w:tcW w:w="1134" w:type="dxa"/>
            <w:tcBorders>
              <w:top w:val="single" w:sz="4" w:space="0" w:color="auto"/>
              <w:left w:val="nil"/>
              <w:bottom w:val="single" w:sz="4" w:space="0" w:color="auto"/>
              <w:right w:val="nil"/>
            </w:tcBorders>
            <w:vAlign w:val="center"/>
          </w:tcPr>
          <w:p w14:paraId="5EEBED98" w14:textId="32562F94" w:rsidR="0074229D" w:rsidRPr="0074229D" w:rsidRDefault="00B0063D"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15</w:t>
            </w:r>
          </w:p>
        </w:tc>
        <w:tc>
          <w:tcPr>
            <w:tcW w:w="1842" w:type="dxa"/>
            <w:tcBorders>
              <w:top w:val="single" w:sz="4" w:space="0" w:color="auto"/>
              <w:left w:val="nil"/>
              <w:bottom w:val="single" w:sz="4" w:space="0" w:color="auto"/>
              <w:right w:val="nil"/>
            </w:tcBorders>
            <w:vAlign w:val="center"/>
          </w:tcPr>
          <w:p w14:paraId="6094AA05"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8 (due </w:t>
            </w:r>
          </w:p>
          <w:p w14:paraId="130FAE8E" w14:textId="4AACC1D3" w:rsidR="0074229D" w:rsidRPr="0074229D" w:rsidRDefault="0074229D"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sidR="00EB261C">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1</w:t>
            </w:r>
            <w:r w:rsidR="00EB261C">
              <w:rPr>
                <w:rStyle w:val="normaltextrun"/>
                <w:rFonts w:asciiTheme="majorHAnsi" w:eastAsiaTheme="majorEastAsia" w:hAnsiTheme="majorHAnsi" w:cs="Calibri"/>
              </w:rPr>
              <w:t>2</w:t>
            </w:r>
            <w:r w:rsidRPr="0074229D">
              <w:rPr>
                <w:rStyle w:val="normaltextrun"/>
                <w:rFonts w:asciiTheme="majorHAnsi" w:eastAsiaTheme="majorEastAsia" w:hAnsiTheme="majorHAnsi" w:cs="Calibri"/>
              </w:rPr>
              <w:t>)</w:t>
            </w:r>
          </w:p>
        </w:tc>
      </w:tr>
      <w:tr w:rsidR="0074229D" w14:paraId="653CE4A9" w14:textId="5BA84B83" w:rsidTr="00EB261C">
        <w:trPr>
          <w:trHeight w:val="287"/>
          <w:jc w:val="center"/>
        </w:trPr>
        <w:tc>
          <w:tcPr>
            <w:tcW w:w="562" w:type="dxa"/>
            <w:tcBorders>
              <w:top w:val="single" w:sz="4" w:space="0" w:color="auto"/>
              <w:left w:val="nil"/>
              <w:bottom w:val="single" w:sz="4" w:space="0" w:color="auto"/>
              <w:right w:val="nil"/>
            </w:tcBorders>
            <w:vAlign w:val="center"/>
          </w:tcPr>
          <w:p w14:paraId="67E7D786" w14:textId="356B4DD2"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11</w:t>
            </w:r>
          </w:p>
        </w:tc>
        <w:tc>
          <w:tcPr>
            <w:tcW w:w="567" w:type="dxa"/>
            <w:tcBorders>
              <w:top w:val="single" w:sz="4" w:space="0" w:color="auto"/>
              <w:left w:val="nil"/>
              <w:bottom w:val="single" w:sz="4" w:space="0" w:color="auto"/>
              <w:right w:val="nil"/>
            </w:tcBorders>
            <w:vAlign w:val="center"/>
          </w:tcPr>
          <w:p w14:paraId="44440F70" w14:textId="7D040472"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20</w:t>
            </w:r>
          </w:p>
        </w:tc>
        <w:tc>
          <w:tcPr>
            <w:tcW w:w="2410" w:type="dxa"/>
            <w:tcBorders>
              <w:top w:val="single" w:sz="4" w:space="0" w:color="auto"/>
              <w:left w:val="nil"/>
              <w:bottom w:val="single" w:sz="4" w:space="0" w:color="auto"/>
              <w:right w:val="nil"/>
            </w:tcBorders>
            <w:vAlign w:val="center"/>
          </w:tcPr>
          <w:p w14:paraId="59BF8060" w14:textId="5D0231EC"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Echinodermata</w:t>
            </w:r>
          </w:p>
          <w:p w14:paraId="3EF160CE" w14:textId="18D5AFDF" w:rsidR="0074229D" w:rsidRPr="0074229D" w:rsidRDefault="0074229D"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Chordata</w:t>
            </w:r>
          </w:p>
        </w:tc>
        <w:tc>
          <w:tcPr>
            <w:tcW w:w="2835" w:type="dxa"/>
            <w:tcBorders>
              <w:top w:val="single" w:sz="4" w:space="0" w:color="auto"/>
              <w:left w:val="nil"/>
              <w:bottom w:val="single" w:sz="4" w:space="0" w:color="auto"/>
              <w:right w:val="nil"/>
            </w:tcBorders>
            <w:vAlign w:val="center"/>
          </w:tcPr>
          <w:p w14:paraId="02111AC7" w14:textId="7DD05C6F" w:rsidR="0074229D" w:rsidRPr="0074229D" w:rsidRDefault="0074229D" w:rsidP="00995203">
            <w:pPr>
              <w:rPr>
                <w:rFonts w:asciiTheme="majorHAnsi" w:eastAsia="Times New Roman" w:hAnsiTheme="majorHAnsi"/>
                <w:b/>
                <w:bCs/>
                <w:color w:val="191919"/>
                <w:lang w:eastAsia="en-CA"/>
              </w:rPr>
            </w:pPr>
            <w:r w:rsidRPr="0074229D">
              <w:rPr>
                <w:rStyle w:val="normaltextrun"/>
                <w:rFonts w:asciiTheme="majorHAnsi" w:hAnsiTheme="majorHAnsi" w:cs="Calibri"/>
                <w:color w:val="000000" w:themeColor="text1"/>
              </w:rPr>
              <w:t>Review lab</w:t>
            </w:r>
          </w:p>
        </w:tc>
        <w:tc>
          <w:tcPr>
            <w:tcW w:w="1134" w:type="dxa"/>
            <w:tcBorders>
              <w:top w:val="single" w:sz="4" w:space="0" w:color="auto"/>
              <w:left w:val="nil"/>
              <w:bottom w:val="single" w:sz="4" w:space="0" w:color="auto"/>
              <w:right w:val="nil"/>
            </w:tcBorders>
            <w:vAlign w:val="center"/>
          </w:tcPr>
          <w:p w14:paraId="1458C412" w14:textId="3A4F5692" w:rsidR="0074229D" w:rsidRPr="0074229D" w:rsidRDefault="00B0063D"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16</w:t>
            </w:r>
          </w:p>
        </w:tc>
        <w:tc>
          <w:tcPr>
            <w:tcW w:w="1842" w:type="dxa"/>
            <w:tcBorders>
              <w:top w:val="single" w:sz="4" w:space="0" w:color="auto"/>
              <w:left w:val="nil"/>
              <w:bottom w:val="single" w:sz="4" w:space="0" w:color="auto"/>
              <w:right w:val="nil"/>
            </w:tcBorders>
            <w:vAlign w:val="center"/>
          </w:tcPr>
          <w:p w14:paraId="538905B5" w14:textId="77777777" w:rsidR="00EB261C" w:rsidRDefault="0074229D"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9 (due </w:t>
            </w:r>
          </w:p>
          <w:p w14:paraId="6265B6D5" w14:textId="2F8319FF" w:rsidR="0074229D" w:rsidRPr="0074229D" w:rsidRDefault="0074229D"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sidR="00EB261C">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1</w:t>
            </w:r>
            <w:r w:rsidR="00EB261C">
              <w:rPr>
                <w:rStyle w:val="normaltextrun"/>
                <w:rFonts w:asciiTheme="majorHAnsi" w:eastAsiaTheme="majorEastAsia" w:hAnsiTheme="majorHAnsi" w:cs="Calibri"/>
              </w:rPr>
              <w:t>9</w:t>
            </w:r>
            <w:r w:rsidRPr="0074229D">
              <w:rPr>
                <w:rStyle w:val="normaltextrun"/>
                <w:rFonts w:asciiTheme="majorHAnsi" w:eastAsiaTheme="majorEastAsia" w:hAnsiTheme="majorHAnsi" w:cs="Calibri"/>
              </w:rPr>
              <w:t>)</w:t>
            </w:r>
          </w:p>
        </w:tc>
      </w:tr>
      <w:tr w:rsidR="00C93BC6" w14:paraId="6838E124" w14:textId="77777777" w:rsidTr="00EB261C">
        <w:trPr>
          <w:trHeight w:val="287"/>
          <w:jc w:val="center"/>
        </w:trPr>
        <w:tc>
          <w:tcPr>
            <w:tcW w:w="562" w:type="dxa"/>
            <w:tcBorders>
              <w:top w:val="single" w:sz="4" w:space="0" w:color="auto"/>
              <w:left w:val="nil"/>
              <w:bottom w:val="single" w:sz="4" w:space="0" w:color="auto"/>
              <w:right w:val="nil"/>
            </w:tcBorders>
            <w:vAlign w:val="center"/>
          </w:tcPr>
          <w:p w14:paraId="15154E5D" w14:textId="77777777" w:rsidR="00C93BC6" w:rsidRPr="0074229D" w:rsidRDefault="00C93BC6" w:rsidP="00995203">
            <w:pPr>
              <w:jc w:val="center"/>
              <w:rPr>
                <w:rFonts w:asciiTheme="majorHAnsi" w:eastAsia="Times New Roman" w:hAnsiTheme="majorHAnsi" w:cstheme="minorHAnsi"/>
                <w:color w:val="000000" w:themeColor="text1"/>
                <w:lang w:eastAsia="en-CA"/>
              </w:rPr>
            </w:pPr>
          </w:p>
        </w:tc>
        <w:tc>
          <w:tcPr>
            <w:tcW w:w="567" w:type="dxa"/>
            <w:tcBorders>
              <w:top w:val="single" w:sz="4" w:space="0" w:color="auto"/>
              <w:left w:val="nil"/>
              <w:bottom w:val="single" w:sz="4" w:space="0" w:color="auto"/>
              <w:right w:val="nil"/>
            </w:tcBorders>
            <w:vAlign w:val="center"/>
          </w:tcPr>
          <w:p w14:paraId="6D6C12F5" w14:textId="2BFD087A" w:rsidR="00C93BC6" w:rsidRPr="0074229D" w:rsidRDefault="00C93BC6" w:rsidP="00995203">
            <w:pPr>
              <w:jc w:val="cente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Mar 2</w:t>
            </w:r>
            <w:r w:rsidR="009B229A">
              <w:rPr>
                <w:rFonts w:asciiTheme="majorHAnsi" w:eastAsia="Times New Roman" w:hAnsiTheme="majorHAnsi" w:cstheme="minorHAnsi"/>
                <w:color w:val="191919"/>
                <w:lang w:eastAsia="en-CA"/>
              </w:rPr>
              <w:t>0</w:t>
            </w:r>
          </w:p>
        </w:tc>
        <w:tc>
          <w:tcPr>
            <w:tcW w:w="2410" w:type="dxa"/>
            <w:tcBorders>
              <w:top w:val="single" w:sz="4" w:space="0" w:color="auto"/>
              <w:left w:val="nil"/>
              <w:bottom w:val="single" w:sz="4" w:space="0" w:color="auto"/>
              <w:right w:val="nil"/>
            </w:tcBorders>
            <w:vAlign w:val="center"/>
          </w:tcPr>
          <w:p w14:paraId="662044A7" w14:textId="38DE6FE7" w:rsidR="00C93BC6" w:rsidRPr="00C93BC6" w:rsidRDefault="00C93BC6" w:rsidP="00995203">
            <w:pPr>
              <w:rPr>
                <w:rFonts w:asciiTheme="majorHAnsi" w:eastAsia="Times New Roman" w:hAnsiTheme="majorHAnsi" w:cstheme="minorHAnsi"/>
                <w:color w:val="191919"/>
                <w:lang w:eastAsia="en-CA"/>
              </w:rPr>
            </w:pPr>
            <w:r>
              <w:rPr>
                <w:rFonts w:asciiTheme="majorHAnsi" w:eastAsia="Times New Roman" w:hAnsiTheme="majorHAnsi" w:cstheme="minorHAnsi"/>
                <w:b/>
                <w:bCs/>
                <w:color w:val="191919"/>
                <w:lang w:eastAsia="en-CA"/>
              </w:rPr>
              <w:t>Final Project Due</w:t>
            </w:r>
          </w:p>
        </w:tc>
        <w:tc>
          <w:tcPr>
            <w:tcW w:w="2835" w:type="dxa"/>
            <w:tcBorders>
              <w:top w:val="single" w:sz="4" w:space="0" w:color="auto"/>
              <w:left w:val="nil"/>
              <w:bottom w:val="single" w:sz="4" w:space="0" w:color="auto"/>
              <w:right w:val="nil"/>
            </w:tcBorders>
            <w:vAlign w:val="center"/>
          </w:tcPr>
          <w:p w14:paraId="7EF69A0C" w14:textId="77777777" w:rsidR="00C93BC6" w:rsidRPr="0074229D" w:rsidRDefault="00C93BC6" w:rsidP="00995203">
            <w:pPr>
              <w:rPr>
                <w:rStyle w:val="normaltextrun"/>
                <w:rFonts w:asciiTheme="majorHAnsi" w:hAnsiTheme="majorHAnsi"/>
                <w:b/>
                <w:bCs/>
              </w:rPr>
            </w:pPr>
          </w:p>
        </w:tc>
        <w:tc>
          <w:tcPr>
            <w:tcW w:w="1134" w:type="dxa"/>
            <w:tcBorders>
              <w:top w:val="single" w:sz="4" w:space="0" w:color="auto"/>
              <w:left w:val="nil"/>
              <w:bottom w:val="single" w:sz="4" w:space="0" w:color="auto"/>
              <w:right w:val="nil"/>
            </w:tcBorders>
            <w:vAlign w:val="center"/>
          </w:tcPr>
          <w:p w14:paraId="5580C754" w14:textId="77777777" w:rsidR="00C93BC6" w:rsidRPr="0074229D" w:rsidRDefault="00C93BC6" w:rsidP="00995203">
            <w:pPr>
              <w:rPr>
                <w:rStyle w:val="normaltextrun"/>
                <w:rFonts w:asciiTheme="majorHAnsi" w:hAnsiTheme="majorHAnsi"/>
                <w:b/>
                <w:bCs/>
              </w:rPr>
            </w:pPr>
          </w:p>
        </w:tc>
        <w:tc>
          <w:tcPr>
            <w:tcW w:w="1842" w:type="dxa"/>
            <w:tcBorders>
              <w:top w:val="single" w:sz="4" w:space="0" w:color="auto"/>
              <w:left w:val="nil"/>
              <w:bottom w:val="single" w:sz="4" w:space="0" w:color="auto"/>
              <w:right w:val="nil"/>
            </w:tcBorders>
            <w:vAlign w:val="center"/>
          </w:tcPr>
          <w:p w14:paraId="486BBCDA" w14:textId="77777777" w:rsidR="00C93BC6" w:rsidRPr="0074229D" w:rsidRDefault="00C93BC6" w:rsidP="00995203">
            <w:pPr>
              <w:rPr>
                <w:rStyle w:val="normaltextrun"/>
                <w:rFonts w:asciiTheme="majorHAnsi" w:eastAsiaTheme="majorEastAsia" w:hAnsiTheme="majorHAnsi" w:cs="Calibri"/>
              </w:rPr>
            </w:pPr>
          </w:p>
        </w:tc>
      </w:tr>
      <w:tr w:rsidR="0074229D" w14:paraId="24FB2316" w14:textId="7323E5D6" w:rsidTr="00EB261C">
        <w:trPr>
          <w:trHeight w:val="287"/>
          <w:jc w:val="center"/>
        </w:trPr>
        <w:tc>
          <w:tcPr>
            <w:tcW w:w="562" w:type="dxa"/>
            <w:tcBorders>
              <w:top w:val="single" w:sz="4" w:space="0" w:color="auto"/>
              <w:left w:val="nil"/>
              <w:bottom w:val="single" w:sz="4" w:space="0" w:color="auto"/>
              <w:right w:val="nil"/>
            </w:tcBorders>
            <w:vAlign w:val="center"/>
          </w:tcPr>
          <w:p w14:paraId="3DECDD7E" w14:textId="623AA3D2"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12</w:t>
            </w:r>
          </w:p>
        </w:tc>
        <w:tc>
          <w:tcPr>
            <w:tcW w:w="567" w:type="dxa"/>
            <w:tcBorders>
              <w:top w:val="single" w:sz="4" w:space="0" w:color="auto"/>
              <w:left w:val="nil"/>
              <w:bottom w:val="single" w:sz="4" w:space="0" w:color="auto"/>
              <w:right w:val="nil"/>
            </w:tcBorders>
            <w:vAlign w:val="center"/>
          </w:tcPr>
          <w:p w14:paraId="42FA0B82" w14:textId="467F65AB"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27</w:t>
            </w:r>
          </w:p>
        </w:tc>
        <w:tc>
          <w:tcPr>
            <w:tcW w:w="2410" w:type="dxa"/>
            <w:tcBorders>
              <w:top w:val="single" w:sz="4" w:space="0" w:color="auto"/>
              <w:left w:val="nil"/>
              <w:bottom w:val="single" w:sz="4" w:space="0" w:color="auto"/>
              <w:right w:val="nil"/>
            </w:tcBorders>
            <w:vAlign w:val="center"/>
          </w:tcPr>
          <w:p w14:paraId="710B34CB" w14:textId="05180C61" w:rsidR="0074229D" w:rsidRPr="0074229D" w:rsidRDefault="0074229D" w:rsidP="00995203">
            <w:pPr>
              <w:rPr>
                <w:rFonts w:asciiTheme="majorHAnsi" w:eastAsia="Times New Roman" w:hAnsiTheme="majorHAnsi" w:cstheme="minorHAnsi"/>
                <w:b/>
                <w:bCs/>
                <w:color w:val="191919"/>
                <w:lang w:eastAsia="en-CA"/>
              </w:rPr>
            </w:pPr>
            <w:r w:rsidRPr="0074229D">
              <w:rPr>
                <w:rFonts w:asciiTheme="majorHAnsi" w:eastAsia="Times New Roman" w:hAnsiTheme="majorHAnsi" w:cstheme="minorHAnsi"/>
                <w:b/>
                <w:bCs/>
                <w:color w:val="191919"/>
                <w:lang w:eastAsia="en-CA"/>
              </w:rPr>
              <w:t>Final Project Discussion</w:t>
            </w:r>
          </w:p>
        </w:tc>
        <w:tc>
          <w:tcPr>
            <w:tcW w:w="2835" w:type="dxa"/>
            <w:tcBorders>
              <w:top w:val="single" w:sz="4" w:space="0" w:color="auto"/>
              <w:left w:val="nil"/>
              <w:bottom w:val="single" w:sz="4" w:space="0" w:color="auto"/>
              <w:right w:val="nil"/>
            </w:tcBorders>
            <w:vAlign w:val="center"/>
          </w:tcPr>
          <w:p w14:paraId="0D9840D0" w14:textId="7E6BE7F8" w:rsidR="0074229D" w:rsidRPr="0074229D" w:rsidRDefault="0074229D" w:rsidP="00995203">
            <w:pPr>
              <w:rPr>
                <w:rFonts w:asciiTheme="majorHAnsi" w:eastAsia="Times New Roman" w:hAnsiTheme="majorHAnsi"/>
                <w:i/>
                <w:iCs/>
                <w:color w:val="191919"/>
                <w:lang w:eastAsia="en-CA"/>
              </w:rPr>
            </w:pPr>
            <w:r w:rsidRPr="0074229D">
              <w:rPr>
                <w:rStyle w:val="normaltextrun"/>
                <w:rFonts w:asciiTheme="majorHAnsi" w:hAnsiTheme="majorHAnsi"/>
                <w:b/>
                <w:bCs/>
              </w:rPr>
              <w:t>Lab Exam</w:t>
            </w:r>
            <w:r w:rsidRPr="0074229D">
              <w:rPr>
                <w:rStyle w:val="eop"/>
                <w:rFonts w:asciiTheme="majorHAnsi" w:hAnsiTheme="majorHAnsi" w:cs="Calibri"/>
                <w:b/>
                <w:bCs/>
                <w:color w:val="000000" w:themeColor="text1"/>
              </w:rPr>
              <w:t> (C</w:t>
            </w:r>
            <w:r w:rsidRPr="0074229D">
              <w:rPr>
                <w:rStyle w:val="eop"/>
                <w:rFonts w:asciiTheme="majorHAnsi" w:hAnsiTheme="majorHAnsi"/>
                <w:b/>
                <w:bCs/>
                <w:color w:val="000000" w:themeColor="text1"/>
              </w:rPr>
              <w:t>umulative</w:t>
            </w:r>
            <w:r w:rsidRPr="0074229D">
              <w:rPr>
                <w:rStyle w:val="eop"/>
                <w:rFonts w:asciiTheme="majorHAnsi" w:hAnsiTheme="majorHAnsi" w:cs="Calibri"/>
                <w:b/>
                <w:bCs/>
                <w:color w:val="000000" w:themeColor="text1"/>
              </w:rPr>
              <w:t>)</w:t>
            </w:r>
          </w:p>
        </w:tc>
        <w:tc>
          <w:tcPr>
            <w:tcW w:w="1134" w:type="dxa"/>
            <w:tcBorders>
              <w:top w:val="single" w:sz="4" w:space="0" w:color="auto"/>
              <w:left w:val="nil"/>
              <w:bottom w:val="single" w:sz="4" w:space="0" w:color="auto"/>
              <w:right w:val="nil"/>
            </w:tcBorders>
            <w:vAlign w:val="center"/>
          </w:tcPr>
          <w:p w14:paraId="04DAFD55" w14:textId="11083EB0" w:rsidR="0074229D" w:rsidRPr="0074229D" w:rsidRDefault="0074229D" w:rsidP="00995203">
            <w:pPr>
              <w:rPr>
                <w:rStyle w:val="normaltextrun"/>
                <w:rFonts w:asciiTheme="majorHAnsi" w:hAnsiTheme="majorHAnsi"/>
                <w:b/>
                <w:bCs/>
              </w:rPr>
            </w:pPr>
            <w:r w:rsidRPr="0074229D">
              <w:rPr>
                <w:rStyle w:val="normaltextrun"/>
                <w:rFonts w:asciiTheme="majorHAnsi" w:hAnsiTheme="majorHAnsi"/>
                <w:b/>
                <w:bCs/>
              </w:rPr>
              <w:t>----</w:t>
            </w:r>
          </w:p>
        </w:tc>
        <w:tc>
          <w:tcPr>
            <w:tcW w:w="1842" w:type="dxa"/>
            <w:tcBorders>
              <w:top w:val="single" w:sz="4" w:space="0" w:color="auto"/>
              <w:left w:val="nil"/>
              <w:bottom w:val="single" w:sz="4" w:space="0" w:color="auto"/>
              <w:right w:val="nil"/>
            </w:tcBorders>
            <w:vAlign w:val="center"/>
          </w:tcPr>
          <w:p w14:paraId="4335487D" w14:textId="5F982196" w:rsidR="0074229D" w:rsidRPr="0074229D" w:rsidRDefault="0074229D" w:rsidP="00995203">
            <w:pPr>
              <w:rPr>
                <w:rStyle w:val="normaltextrun"/>
                <w:rFonts w:asciiTheme="majorHAnsi" w:hAnsiTheme="majorHAnsi"/>
                <w:b/>
                <w:bCs/>
              </w:rPr>
            </w:pPr>
            <w:r w:rsidRPr="0074229D">
              <w:rPr>
                <w:rStyle w:val="normaltextrun"/>
                <w:rFonts w:asciiTheme="majorHAnsi" w:eastAsiaTheme="majorEastAsia" w:hAnsiTheme="majorHAnsi" w:cs="Calibri"/>
              </w:rPr>
              <w:t xml:space="preserve">Quiz 10 (due 11:59 PM </w:t>
            </w:r>
            <w:r w:rsidR="00EB261C">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w:t>
            </w:r>
            <w:r w:rsidR="00EB261C">
              <w:rPr>
                <w:rStyle w:val="normaltextrun"/>
                <w:rFonts w:asciiTheme="majorHAnsi" w:eastAsiaTheme="majorEastAsia" w:hAnsiTheme="majorHAnsi" w:cs="Calibri"/>
              </w:rPr>
              <w:t>26</w:t>
            </w:r>
            <w:r w:rsidRPr="0074229D">
              <w:rPr>
                <w:rStyle w:val="normaltextrun"/>
                <w:rFonts w:asciiTheme="majorHAnsi" w:eastAsiaTheme="majorEastAsia" w:hAnsiTheme="majorHAnsi" w:cs="Calibri"/>
              </w:rPr>
              <w:t>)</w:t>
            </w:r>
          </w:p>
        </w:tc>
      </w:tr>
      <w:tr w:rsidR="0074229D" w14:paraId="27F5DC7B" w14:textId="6E2AC617" w:rsidTr="00EB261C">
        <w:trPr>
          <w:trHeight w:val="287"/>
          <w:jc w:val="center"/>
        </w:trPr>
        <w:tc>
          <w:tcPr>
            <w:tcW w:w="562" w:type="dxa"/>
            <w:tcBorders>
              <w:top w:val="single" w:sz="4" w:space="0" w:color="auto"/>
              <w:left w:val="nil"/>
              <w:bottom w:val="nil"/>
              <w:right w:val="nil"/>
            </w:tcBorders>
            <w:vAlign w:val="center"/>
          </w:tcPr>
          <w:p w14:paraId="7459BF6D" w14:textId="21C648CD" w:rsidR="0074229D" w:rsidRPr="0074229D" w:rsidRDefault="0074229D"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13</w:t>
            </w:r>
          </w:p>
        </w:tc>
        <w:tc>
          <w:tcPr>
            <w:tcW w:w="567" w:type="dxa"/>
            <w:tcBorders>
              <w:top w:val="single" w:sz="4" w:space="0" w:color="auto"/>
              <w:left w:val="nil"/>
              <w:bottom w:val="nil"/>
              <w:right w:val="nil"/>
            </w:tcBorders>
            <w:vAlign w:val="center"/>
          </w:tcPr>
          <w:p w14:paraId="3211A82B" w14:textId="36D2C0C6" w:rsidR="0074229D" w:rsidRPr="0074229D" w:rsidRDefault="0074229D"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Apr 3</w:t>
            </w:r>
          </w:p>
        </w:tc>
        <w:tc>
          <w:tcPr>
            <w:tcW w:w="2410" w:type="dxa"/>
            <w:tcBorders>
              <w:top w:val="single" w:sz="4" w:space="0" w:color="auto"/>
              <w:left w:val="nil"/>
              <w:bottom w:val="nil"/>
              <w:right w:val="nil"/>
            </w:tcBorders>
            <w:vAlign w:val="center"/>
          </w:tcPr>
          <w:p w14:paraId="6A6D3EED" w14:textId="0525CF94" w:rsidR="0074229D" w:rsidRPr="0074229D" w:rsidRDefault="0074229D"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Statutory Holiday</w:t>
            </w:r>
          </w:p>
        </w:tc>
        <w:tc>
          <w:tcPr>
            <w:tcW w:w="2835" w:type="dxa"/>
            <w:tcBorders>
              <w:top w:val="single" w:sz="4" w:space="0" w:color="auto"/>
              <w:left w:val="nil"/>
              <w:bottom w:val="nil"/>
              <w:right w:val="nil"/>
            </w:tcBorders>
            <w:vAlign w:val="center"/>
          </w:tcPr>
          <w:p w14:paraId="7C140AF9" w14:textId="096A0974" w:rsidR="0074229D" w:rsidRPr="0074229D" w:rsidRDefault="0074229D" w:rsidP="00995203">
            <w:pPr>
              <w:rPr>
                <w:rFonts w:asciiTheme="majorHAnsi" w:eastAsia="Times New Roman" w:hAnsiTheme="majorHAnsi"/>
                <w:i/>
                <w:iCs/>
                <w:color w:val="191919"/>
                <w:lang w:eastAsia="en-CA"/>
              </w:rPr>
            </w:pPr>
            <w:r w:rsidRPr="0074229D">
              <w:rPr>
                <w:rFonts w:asciiTheme="majorHAnsi" w:eastAsia="Times New Roman" w:hAnsiTheme="majorHAnsi"/>
                <w:i/>
                <w:iCs/>
                <w:color w:val="191919"/>
                <w:lang w:eastAsia="en-CA"/>
              </w:rPr>
              <w:t>No Lab</w:t>
            </w:r>
          </w:p>
        </w:tc>
        <w:tc>
          <w:tcPr>
            <w:tcW w:w="1134" w:type="dxa"/>
            <w:tcBorders>
              <w:top w:val="single" w:sz="4" w:space="0" w:color="auto"/>
              <w:left w:val="nil"/>
              <w:bottom w:val="nil"/>
              <w:right w:val="nil"/>
            </w:tcBorders>
            <w:vAlign w:val="center"/>
          </w:tcPr>
          <w:p w14:paraId="3545C8AA" w14:textId="53D359B4" w:rsidR="0074229D" w:rsidRPr="0074229D" w:rsidRDefault="0074229D" w:rsidP="00995203">
            <w:pPr>
              <w:rPr>
                <w:rFonts w:asciiTheme="majorHAnsi" w:eastAsia="Times New Roman" w:hAnsiTheme="majorHAnsi" w:cstheme="minorHAnsi"/>
                <w:color w:val="191919"/>
                <w:lang w:eastAsia="en-CA"/>
              </w:rPr>
            </w:pPr>
          </w:p>
        </w:tc>
        <w:tc>
          <w:tcPr>
            <w:tcW w:w="1842" w:type="dxa"/>
            <w:tcBorders>
              <w:top w:val="single" w:sz="4" w:space="0" w:color="auto"/>
              <w:left w:val="nil"/>
              <w:bottom w:val="nil"/>
              <w:right w:val="nil"/>
            </w:tcBorders>
            <w:vAlign w:val="center"/>
          </w:tcPr>
          <w:p w14:paraId="79FE42A8" w14:textId="77777777" w:rsidR="0074229D" w:rsidRPr="0074229D" w:rsidRDefault="0074229D" w:rsidP="00995203">
            <w:pPr>
              <w:rPr>
                <w:rFonts w:asciiTheme="majorHAnsi" w:eastAsia="Times New Roman" w:hAnsiTheme="majorHAnsi" w:cstheme="minorHAnsi"/>
                <w:color w:val="191919"/>
                <w:lang w:eastAsia="en-CA"/>
              </w:rPr>
            </w:pPr>
          </w:p>
        </w:tc>
      </w:tr>
    </w:tbl>
    <w:p w14:paraId="68382E48" w14:textId="77777777" w:rsidR="00AE2629" w:rsidRDefault="00AE2629" w:rsidP="00995203">
      <w:pPr>
        <w:shd w:val="clear" w:color="auto" w:fill="FFFFFF"/>
        <w:spacing w:after="0" w:line="240" w:lineRule="auto"/>
        <w:rPr>
          <w:rFonts w:eastAsia="Times New Roman" w:cstheme="minorHAnsi"/>
          <w:b/>
          <w:bCs/>
          <w:i/>
          <w:iCs/>
          <w:color w:val="191919"/>
          <w:sz w:val="24"/>
          <w:szCs w:val="24"/>
          <w:lang w:eastAsia="en-CA"/>
        </w:rPr>
      </w:pPr>
    </w:p>
    <w:p w14:paraId="1316BDDE" w14:textId="683F8758" w:rsidR="00AE2629" w:rsidRDefault="00BD0F9F" w:rsidP="00995203">
      <w:pPr>
        <w:shd w:val="clear" w:color="auto" w:fill="FFFFFF"/>
        <w:spacing w:after="0" w:line="240" w:lineRule="auto"/>
        <w:rPr>
          <w:rFonts w:eastAsia="Times New Roman" w:cstheme="minorHAnsi"/>
          <w:b/>
          <w:bCs/>
          <w:i/>
          <w:iCs/>
          <w:color w:val="191919"/>
          <w:sz w:val="24"/>
          <w:szCs w:val="24"/>
          <w:lang w:eastAsia="en-CA"/>
        </w:rPr>
      </w:pPr>
      <w:r>
        <w:rPr>
          <w:rFonts w:eastAsia="Times New Roman" w:cstheme="minorHAnsi"/>
          <w:b/>
          <w:bCs/>
          <w:i/>
          <w:iCs/>
          <w:color w:val="191919"/>
          <w:sz w:val="24"/>
          <w:szCs w:val="24"/>
          <w:lang w:eastAsia="en-CA"/>
        </w:rPr>
        <w:t>*</w:t>
      </w:r>
      <w:r w:rsidR="003E10ED">
        <w:rPr>
          <w:rFonts w:eastAsia="Times New Roman" w:cstheme="minorHAnsi"/>
          <w:b/>
          <w:bCs/>
          <w:i/>
          <w:iCs/>
          <w:color w:val="191919"/>
          <w:sz w:val="24"/>
          <w:szCs w:val="24"/>
          <w:lang w:eastAsia="en-CA"/>
        </w:rPr>
        <w:t>Guest lecture by Caelan Libke</w:t>
      </w:r>
    </w:p>
    <w:p w14:paraId="182F593B" w14:textId="253AEB84" w:rsidR="00AE2629" w:rsidRDefault="00AE2629" w:rsidP="00995203">
      <w:pPr>
        <w:shd w:val="clear" w:color="auto" w:fill="FFFFFF"/>
        <w:spacing w:after="0" w:line="240" w:lineRule="auto"/>
        <w:rPr>
          <w:rFonts w:eastAsia="Times New Roman" w:cstheme="minorHAnsi"/>
          <w:i/>
          <w:iCs/>
          <w:sz w:val="24"/>
          <w:szCs w:val="24"/>
          <w:lang w:eastAsia="en-CA"/>
        </w:rPr>
      </w:pPr>
    </w:p>
    <w:p w14:paraId="18895DBD" w14:textId="4E546EE6" w:rsidR="0057642F" w:rsidRDefault="008954FF" w:rsidP="00995203">
      <w:pPr>
        <w:shd w:val="clear" w:color="auto" w:fill="FFFFFF"/>
        <w:spacing w:after="0" w:line="240" w:lineRule="auto"/>
        <w:rPr>
          <w:rFonts w:eastAsia="Times New Roman" w:cstheme="minorHAnsi"/>
          <w:i/>
          <w:iCs/>
          <w:sz w:val="24"/>
          <w:szCs w:val="24"/>
          <w:lang w:eastAsia="en-CA"/>
        </w:rPr>
      </w:pPr>
      <w:r>
        <w:rPr>
          <w:rFonts w:eastAsia="Times New Roman" w:cstheme="minorHAnsi"/>
          <w:i/>
          <w:iCs/>
          <w:sz w:val="24"/>
          <w:szCs w:val="24"/>
          <w:lang w:eastAsia="en-CA"/>
        </w:rPr>
        <w:t>Other i</w:t>
      </w:r>
      <w:r w:rsidR="009C6389" w:rsidRPr="005660E7">
        <w:rPr>
          <w:rFonts w:eastAsia="Times New Roman" w:cstheme="minorHAnsi"/>
          <w:i/>
          <w:iCs/>
          <w:sz w:val="24"/>
          <w:szCs w:val="24"/>
          <w:lang w:eastAsia="en-CA"/>
        </w:rPr>
        <w:t>mportant dates and deadlines</w:t>
      </w:r>
      <w:r w:rsidR="00E53CE6">
        <w:rPr>
          <w:rFonts w:eastAsia="Times New Roman" w:cstheme="minorHAnsi"/>
          <w:i/>
          <w:iCs/>
          <w:sz w:val="24"/>
          <w:szCs w:val="24"/>
          <w:lang w:eastAsia="en-CA"/>
        </w:rPr>
        <w:t xml:space="preserve"> </w:t>
      </w:r>
      <w:r w:rsidR="009C6389" w:rsidRPr="005660E7">
        <w:rPr>
          <w:rFonts w:eastAsia="Times New Roman" w:cstheme="minorHAnsi"/>
          <w:i/>
          <w:iCs/>
          <w:sz w:val="24"/>
          <w:szCs w:val="24"/>
          <w:lang w:eastAsia="en-CA"/>
        </w:rPr>
        <w:t xml:space="preserve">can be found here: </w:t>
      </w:r>
      <w:hyperlink r:id="rId11" w:history="1">
        <w:r w:rsidR="009C6389" w:rsidRPr="005660E7">
          <w:rPr>
            <w:rStyle w:val="Hyperlink"/>
            <w:rFonts w:eastAsia="Times New Roman" w:cstheme="minorHAnsi"/>
            <w:i/>
            <w:iCs/>
            <w:sz w:val="24"/>
            <w:szCs w:val="24"/>
            <w:lang w:eastAsia="en-CA"/>
          </w:rPr>
          <w:t>https://carleton.ca/registrar/registration/dates/academic-dates/</w:t>
        </w:r>
      </w:hyperlink>
      <w:r w:rsidR="009C6389" w:rsidRPr="005660E7">
        <w:rPr>
          <w:rFonts w:eastAsia="Times New Roman" w:cstheme="minorHAnsi"/>
          <w:i/>
          <w:iCs/>
          <w:sz w:val="24"/>
          <w:szCs w:val="24"/>
          <w:lang w:eastAsia="en-CA"/>
        </w:rPr>
        <w:t xml:space="preserve">, including class suspension for fall, winter breaks, and statutory holidays. </w:t>
      </w:r>
    </w:p>
    <w:p w14:paraId="5CFFC174" w14:textId="77777777" w:rsidR="00EB261C" w:rsidRPr="00EB261C" w:rsidRDefault="00EB261C" w:rsidP="00995203">
      <w:pPr>
        <w:shd w:val="clear" w:color="auto" w:fill="FFFFFF"/>
        <w:spacing w:after="0" w:line="240" w:lineRule="auto"/>
        <w:rPr>
          <w:rFonts w:eastAsia="Times New Roman" w:cstheme="minorHAnsi"/>
          <w:i/>
          <w:iCs/>
          <w:sz w:val="24"/>
          <w:szCs w:val="24"/>
          <w:lang w:eastAsia="en-CA"/>
        </w:rPr>
      </w:pPr>
    </w:p>
    <w:p w14:paraId="044C074B" w14:textId="77777777" w:rsidR="00AE2629" w:rsidRDefault="00AE2629" w:rsidP="00995203">
      <w:pPr>
        <w:spacing w:line="240" w:lineRule="auto"/>
        <w:rPr>
          <w:b/>
          <w:bCs/>
          <w:color w:val="000000" w:themeColor="text1"/>
          <w:sz w:val="24"/>
          <w:szCs w:val="24"/>
        </w:rPr>
      </w:pPr>
    </w:p>
    <w:p w14:paraId="3B17D137" w14:textId="2B5A7A74" w:rsidR="00AE2629" w:rsidRPr="00995203" w:rsidRDefault="00AE2629" w:rsidP="00995203">
      <w:pPr>
        <w:spacing w:line="240" w:lineRule="auto"/>
        <w:rPr>
          <w:b/>
          <w:bCs/>
          <w:color w:val="000000" w:themeColor="text1"/>
          <w:sz w:val="32"/>
          <w:szCs w:val="32"/>
        </w:rPr>
      </w:pPr>
      <w:r w:rsidRPr="00995203">
        <w:rPr>
          <w:b/>
          <w:bCs/>
          <w:color w:val="000000" w:themeColor="text1"/>
          <w:sz w:val="32"/>
          <w:szCs w:val="32"/>
        </w:rPr>
        <w:lastRenderedPageBreak/>
        <w:t>Introduction</w:t>
      </w:r>
    </w:p>
    <w:p w14:paraId="2771DDC4" w14:textId="087808AB" w:rsidR="00AE2629" w:rsidRPr="00AE2629" w:rsidRDefault="00AE2629" w:rsidP="00995203">
      <w:pPr>
        <w:spacing w:line="240" w:lineRule="auto"/>
        <w:rPr>
          <w:color w:val="000000" w:themeColor="text1"/>
          <w:sz w:val="24"/>
          <w:szCs w:val="24"/>
        </w:rPr>
      </w:pPr>
      <w:r>
        <w:rPr>
          <w:color w:val="000000" w:themeColor="text1"/>
          <w:sz w:val="24"/>
          <w:szCs w:val="24"/>
        </w:rPr>
        <w:t>Paleontology is a unique field because it stands astride core concepts in the geological and biological sciences. Fossils (and the fossil record they collectively form) are made by the interaction geological and biological processes. And the fossil record in turn informs our understanding of geology and biology.</w:t>
      </w:r>
    </w:p>
    <w:p w14:paraId="2DBC198A" w14:textId="2205FAEB" w:rsidR="0077506C" w:rsidRPr="00337804" w:rsidRDefault="0077506C" w:rsidP="00995203">
      <w:pPr>
        <w:spacing w:line="240" w:lineRule="auto"/>
        <w:rPr>
          <w:b/>
          <w:bCs/>
          <w:color w:val="000000" w:themeColor="text1"/>
          <w:sz w:val="24"/>
          <w:szCs w:val="24"/>
        </w:rPr>
      </w:pPr>
      <w:r w:rsidRPr="00337804">
        <w:rPr>
          <w:b/>
          <w:bCs/>
          <w:color w:val="000000" w:themeColor="text1"/>
          <w:sz w:val="24"/>
          <w:szCs w:val="24"/>
        </w:rPr>
        <w:t xml:space="preserve">Course level learning </w:t>
      </w:r>
      <w:r w:rsidR="003F1769" w:rsidRPr="00337804">
        <w:rPr>
          <w:b/>
          <w:bCs/>
          <w:color w:val="000000" w:themeColor="text1"/>
          <w:sz w:val="24"/>
          <w:szCs w:val="24"/>
        </w:rPr>
        <w:t>outcomes</w:t>
      </w:r>
      <w:r w:rsidRPr="00337804">
        <w:rPr>
          <w:b/>
          <w:bCs/>
          <w:color w:val="000000" w:themeColor="text1"/>
          <w:sz w:val="24"/>
          <w:szCs w:val="24"/>
        </w:rPr>
        <w:t>:</w:t>
      </w:r>
    </w:p>
    <w:p w14:paraId="3EA1F40B" w14:textId="1A6D6133" w:rsidR="00D55885" w:rsidRPr="00AE497F" w:rsidRDefault="00D55885" w:rsidP="00995203">
      <w:pPr>
        <w:pStyle w:val="paragraph"/>
        <w:numPr>
          <w:ilvl w:val="0"/>
          <w:numId w:val="26"/>
        </w:numPr>
        <w:spacing w:before="0" w:beforeAutospacing="0" w:after="0" w:afterAutospacing="0"/>
        <w:textAlignment w:val="baseline"/>
        <w:rPr>
          <w:rFonts w:asciiTheme="minorHAnsi" w:hAnsiTheme="minorHAnsi" w:cs="Calibri"/>
        </w:rPr>
      </w:pPr>
      <w:r w:rsidRPr="00AE497F">
        <w:rPr>
          <w:rStyle w:val="normaltextrun"/>
          <w:rFonts w:asciiTheme="minorHAnsi" w:eastAsiaTheme="majorEastAsia" w:hAnsiTheme="minorHAnsi" w:cs="Calibri"/>
        </w:rPr>
        <w:t xml:space="preserve">Understand how the </w:t>
      </w:r>
      <w:r w:rsidR="00AE2629">
        <w:rPr>
          <w:rStyle w:val="normaltextrun"/>
          <w:rFonts w:asciiTheme="minorHAnsi" w:eastAsiaTheme="majorEastAsia" w:hAnsiTheme="minorHAnsi" w:cs="Calibri"/>
        </w:rPr>
        <w:t>history</w:t>
      </w:r>
      <w:r w:rsidRPr="00AE497F">
        <w:rPr>
          <w:rStyle w:val="normaltextrun"/>
          <w:rFonts w:asciiTheme="minorHAnsi" w:eastAsiaTheme="majorEastAsia" w:hAnsiTheme="minorHAnsi" w:cs="Calibri"/>
        </w:rPr>
        <w:t xml:space="preserve"> of paleontology </w:t>
      </w:r>
      <w:r w:rsidR="00AE2629">
        <w:rPr>
          <w:rStyle w:val="normaltextrun"/>
          <w:rFonts w:asciiTheme="minorHAnsi" w:eastAsiaTheme="majorEastAsia" w:hAnsiTheme="minorHAnsi" w:cs="Calibri"/>
        </w:rPr>
        <w:t xml:space="preserve">resulted in the development of its core concepts and the </w:t>
      </w:r>
      <w:r w:rsidRPr="00AE497F">
        <w:rPr>
          <w:rStyle w:val="normaltextrun"/>
          <w:rFonts w:asciiTheme="minorHAnsi" w:eastAsiaTheme="majorEastAsia" w:hAnsiTheme="minorHAnsi" w:cs="Calibri"/>
        </w:rPr>
        <w:t>methods it uses to reconstruct and interpret Earth’s history.</w:t>
      </w:r>
      <w:r w:rsidRPr="00AE497F">
        <w:rPr>
          <w:rStyle w:val="eop"/>
          <w:rFonts w:asciiTheme="minorHAnsi" w:eastAsiaTheme="majorEastAsia" w:hAnsiTheme="minorHAnsi" w:cs="Calibri"/>
        </w:rPr>
        <w:t> </w:t>
      </w:r>
    </w:p>
    <w:p w14:paraId="661C3298" w14:textId="20AAE714" w:rsidR="00D55885" w:rsidRPr="00195824" w:rsidRDefault="00D55885" w:rsidP="00995203">
      <w:pPr>
        <w:pStyle w:val="paragraph"/>
        <w:numPr>
          <w:ilvl w:val="0"/>
          <w:numId w:val="26"/>
        </w:numPr>
        <w:spacing w:before="0" w:beforeAutospacing="0" w:after="0" w:afterAutospacing="0"/>
        <w:textAlignment w:val="baseline"/>
        <w:rPr>
          <w:rStyle w:val="eop"/>
          <w:rFonts w:asciiTheme="minorHAnsi" w:hAnsiTheme="minorHAnsi" w:cs="Calibri"/>
        </w:rPr>
      </w:pPr>
      <w:r w:rsidRPr="00AE497F">
        <w:rPr>
          <w:rStyle w:val="normaltextrun"/>
          <w:rFonts w:asciiTheme="minorHAnsi" w:eastAsiaTheme="majorEastAsia" w:hAnsiTheme="minorHAnsi" w:cs="Calibri"/>
        </w:rPr>
        <w:t>Identify major macro- and micro-fossil groups</w:t>
      </w:r>
      <w:r w:rsidR="00AE2629">
        <w:rPr>
          <w:rStyle w:val="normaltextrun"/>
          <w:rFonts w:asciiTheme="minorHAnsi" w:eastAsiaTheme="majorEastAsia" w:hAnsiTheme="minorHAnsi" w:cs="Calibri"/>
        </w:rPr>
        <w:t>.</w:t>
      </w:r>
      <w:r w:rsidRPr="00AE497F">
        <w:rPr>
          <w:rStyle w:val="normaltextrun"/>
          <w:rFonts w:asciiTheme="minorHAnsi" w:eastAsiaTheme="majorEastAsia" w:hAnsiTheme="minorHAnsi" w:cs="Calibri"/>
        </w:rPr>
        <w:t xml:space="preserve"> </w:t>
      </w:r>
      <w:r w:rsidR="00AE2629">
        <w:rPr>
          <w:rStyle w:val="normaltextrun"/>
          <w:rFonts w:asciiTheme="minorHAnsi" w:eastAsiaTheme="majorEastAsia" w:hAnsiTheme="minorHAnsi" w:cs="Calibri"/>
        </w:rPr>
        <w:t>R</w:t>
      </w:r>
      <w:r w:rsidRPr="00AE497F">
        <w:rPr>
          <w:rStyle w:val="normaltextrun"/>
          <w:rFonts w:asciiTheme="minorHAnsi" w:eastAsiaTheme="majorEastAsia" w:hAnsiTheme="minorHAnsi" w:cs="Calibri"/>
        </w:rPr>
        <w:t>ecognize</w:t>
      </w:r>
      <w:r w:rsidR="00423871" w:rsidRPr="00AE497F">
        <w:rPr>
          <w:rStyle w:val="normaltextrun"/>
          <w:rFonts w:asciiTheme="minorHAnsi" w:eastAsiaTheme="majorEastAsia" w:hAnsiTheme="minorHAnsi" w:cs="Calibri"/>
        </w:rPr>
        <w:t xml:space="preserve"> </w:t>
      </w:r>
      <w:r w:rsidR="00AE2629">
        <w:rPr>
          <w:rStyle w:val="normaltextrun"/>
          <w:rFonts w:asciiTheme="minorHAnsi" w:eastAsiaTheme="majorEastAsia" w:hAnsiTheme="minorHAnsi" w:cs="Calibri"/>
        </w:rPr>
        <w:t>their distinguishing features and understand their function. Comprehend the place of these groups in the history of life.</w:t>
      </w:r>
      <w:r w:rsidRPr="00AE497F">
        <w:rPr>
          <w:rStyle w:val="eop"/>
          <w:rFonts w:asciiTheme="minorHAnsi" w:eastAsiaTheme="majorEastAsia" w:hAnsiTheme="minorHAnsi" w:cs="Calibri"/>
        </w:rPr>
        <w:t> </w:t>
      </w:r>
    </w:p>
    <w:p w14:paraId="4650FC39" w14:textId="7F3BC36B" w:rsidR="00195824" w:rsidRPr="00AE497F" w:rsidRDefault="00195824" w:rsidP="00995203">
      <w:pPr>
        <w:pStyle w:val="paragraph"/>
        <w:numPr>
          <w:ilvl w:val="0"/>
          <w:numId w:val="26"/>
        </w:numPr>
        <w:spacing w:before="0" w:beforeAutospacing="0" w:after="0" w:afterAutospacing="0"/>
        <w:textAlignment w:val="baseline"/>
        <w:rPr>
          <w:rFonts w:asciiTheme="minorHAnsi" w:hAnsiTheme="minorHAnsi" w:cs="Calibri"/>
        </w:rPr>
      </w:pPr>
      <w:r>
        <w:rPr>
          <w:rStyle w:val="eop"/>
          <w:rFonts w:asciiTheme="minorHAnsi" w:eastAsiaTheme="majorEastAsia" w:hAnsiTheme="minorHAnsi" w:cs="Calibri"/>
        </w:rPr>
        <w:t>Understand how fossils are made and major biases in how fossils make their way into the fossil record.</w:t>
      </w:r>
    </w:p>
    <w:p w14:paraId="62CDE0EF" w14:textId="410663C4" w:rsidR="00D55885" w:rsidRPr="00AE497F" w:rsidRDefault="00AE2629" w:rsidP="00995203">
      <w:pPr>
        <w:pStyle w:val="paragraph"/>
        <w:numPr>
          <w:ilvl w:val="0"/>
          <w:numId w:val="26"/>
        </w:numPr>
        <w:spacing w:before="0" w:beforeAutospacing="0" w:after="0" w:afterAutospacing="0"/>
        <w:textAlignment w:val="baseline"/>
        <w:rPr>
          <w:rFonts w:asciiTheme="minorHAnsi" w:hAnsiTheme="minorHAnsi" w:cs="Calibri"/>
        </w:rPr>
      </w:pPr>
      <w:r>
        <w:rPr>
          <w:rStyle w:val="normaltextrun"/>
          <w:rFonts w:asciiTheme="minorHAnsi" w:eastAsiaTheme="majorEastAsia" w:hAnsiTheme="minorHAnsi" w:cs="Calibri"/>
        </w:rPr>
        <w:t>Understand how fossils can provide information on past climate and environment, and how the organisms represented by fossils would have interacted with their environment.</w:t>
      </w:r>
    </w:p>
    <w:p w14:paraId="316BB28A" w14:textId="47DD7DDD" w:rsidR="00AE2629" w:rsidRPr="00AE2629" w:rsidRDefault="00195824" w:rsidP="00995203">
      <w:pPr>
        <w:pStyle w:val="paragraph"/>
        <w:numPr>
          <w:ilvl w:val="0"/>
          <w:numId w:val="26"/>
        </w:numPr>
        <w:spacing w:before="0" w:beforeAutospacing="0" w:after="0" w:afterAutospacing="0"/>
        <w:textAlignment w:val="baseline"/>
        <w:rPr>
          <w:rStyle w:val="normaltextrun"/>
          <w:rFonts w:asciiTheme="minorHAnsi" w:hAnsiTheme="minorHAnsi" w:cs="Calibri"/>
        </w:rPr>
      </w:pPr>
      <w:r>
        <w:rPr>
          <w:rStyle w:val="normaltextrun"/>
          <w:rFonts w:asciiTheme="minorHAnsi" w:eastAsiaTheme="majorEastAsia" w:hAnsiTheme="minorHAnsi" w:cs="Calibri"/>
        </w:rPr>
        <w:t xml:space="preserve">Learn </w:t>
      </w:r>
      <w:r w:rsidR="00D55885" w:rsidRPr="00AE497F">
        <w:rPr>
          <w:rStyle w:val="normaltextrun"/>
          <w:rFonts w:asciiTheme="minorHAnsi" w:eastAsiaTheme="majorEastAsia" w:hAnsiTheme="minorHAnsi" w:cs="Calibri"/>
        </w:rPr>
        <w:t xml:space="preserve">the </w:t>
      </w:r>
      <w:r w:rsidR="00AE2629">
        <w:rPr>
          <w:rStyle w:val="normaltextrun"/>
          <w:rFonts w:asciiTheme="minorHAnsi" w:eastAsiaTheme="majorEastAsia" w:hAnsiTheme="minorHAnsi" w:cs="Calibri"/>
        </w:rPr>
        <w:t>t</w:t>
      </w:r>
      <w:r w:rsidR="00D55885" w:rsidRPr="00AE497F">
        <w:rPr>
          <w:rStyle w:val="normaltextrun"/>
          <w:rFonts w:asciiTheme="minorHAnsi" w:eastAsiaTheme="majorEastAsia" w:hAnsiTheme="minorHAnsi" w:cs="Calibri"/>
        </w:rPr>
        <w:t xml:space="preserve">heory of </w:t>
      </w:r>
      <w:r w:rsidR="00AE2629">
        <w:rPr>
          <w:rStyle w:val="normaltextrun"/>
          <w:rFonts w:asciiTheme="minorHAnsi" w:eastAsiaTheme="majorEastAsia" w:hAnsiTheme="minorHAnsi" w:cs="Calibri"/>
        </w:rPr>
        <w:t>e</w:t>
      </w:r>
      <w:r w:rsidR="00D55885" w:rsidRPr="00AE497F">
        <w:rPr>
          <w:rStyle w:val="normaltextrun"/>
          <w:rFonts w:asciiTheme="minorHAnsi" w:eastAsiaTheme="majorEastAsia" w:hAnsiTheme="minorHAnsi" w:cs="Calibri"/>
        </w:rPr>
        <w:t>volution</w:t>
      </w:r>
      <w:r w:rsidR="00AE2629">
        <w:rPr>
          <w:rStyle w:val="normaltextrun"/>
          <w:rFonts w:asciiTheme="minorHAnsi" w:eastAsiaTheme="majorEastAsia" w:hAnsiTheme="minorHAnsi" w:cs="Calibri"/>
        </w:rPr>
        <w:t xml:space="preserve"> and its history.</w:t>
      </w:r>
    </w:p>
    <w:p w14:paraId="5F3E6619" w14:textId="02017386" w:rsidR="00D55885" w:rsidRPr="00195824" w:rsidRDefault="00195824" w:rsidP="00995203">
      <w:pPr>
        <w:pStyle w:val="paragraph"/>
        <w:numPr>
          <w:ilvl w:val="0"/>
          <w:numId w:val="26"/>
        </w:numPr>
        <w:spacing w:before="0" w:beforeAutospacing="0" w:after="0" w:afterAutospacing="0"/>
        <w:textAlignment w:val="baseline"/>
        <w:rPr>
          <w:rFonts w:asciiTheme="minorHAnsi" w:hAnsiTheme="minorHAnsi" w:cs="Calibri"/>
        </w:rPr>
      </w:pPr>
      <w:r>
        <w:rPr>
          <w:rStyle w:val="normaltextrun"/>
          <w:rFonts w:asciiTheme="minorHAnsi" w:eastAsiaTheme="majorEastAsia" w:hAnsiTheme="minorHAnsi" w:cs="Calibri"/>
        </w:rPr>
        <w:t>Comprehend the historical patterns of diversity in the fossil record and understand how evolution contributed to them.</w:t>
      </w:r>
      <w:r w:rsidR="00D55885" w:rsidRPr="00195824">
        <w:rPr>
          <w:rStyle w:val="eop"/>
          <w:rFonts w:asciiTheme="minorHAnsi" w:eastAsiaTheme="majorEastAsia" w:hAnsiTheme="minorHAnsi" w:cs="Calibri"/>
        </w:rPr>
        <w:t> </w:t>
      </w:r>
    </w:p>
    <w:p w14:paraId="77DFC6B0" w14:textId="4287A84F" w:rsidR="00D55885" w:rsidRPr="00AE497F" w:rsidRDefault="00195824" w:rsidP="00995203">
      <w:pPr>
        <w:pStyle w:val="paragraph"/>
        <w:numPr>
          <w:ilvl w:val="0"/>
          <w:numId w:val="26"/>
        </w:numPr>
        <w:spacing w:before="0" w:beforeAutospacing="0" w:after="0" w:afterAutospacing="0"/>
        <w:textAlignment w:val="baseline"/>
        <w:rPr>
          <w:rFonts w:asciiTheme="minorHAnsi" w:hAnsiTheme="minorHAnsi" w:cs="Calibri"/>
        </w:rPr>
      </w:pPr>
      <w:r>
        <w:rPr>
          <w:rStyle w:val="normaltextrun"/>
          <w:rFonts w:asciiTheme="minorHAnsi" w:eastAsiaTheme="majorEastAsia" w:hAnsiTheme="minorHAnsi" w:cs="Calibri"/>
        </w:rPr>
        <w:t>Learn how to research primary sources and develop a project proposal.</w:t>
      </w:r>
    </w:p>
    <w:p w14:paraId="0819AB86" w14:textId="7F50317E" w:rsidR="004E3B8B" w:rsidRPr="004E3B8B" w:rsidRDefault="00195824" w:rsidP="00995203">
      <w:pPr>
        <w:pStyle w:val="paragraph"/>
        <w:numPr>
          <w:ilvl w:val="0"/>
          <w:numId w:val="26"/>
        </w:numPr>
        <w:spacing w:before="0" w:beforeAutospacing="0" w:after="0" w:afterAutospacing="0"/>
        <w:textAlignment w:val="baseline"/>
        <w:rPr>
          <w:rStyle w:val="eop"/>
          <w:rFonts w:asciiTheme="minorHAnsi" w:hAnsiTheme="minorHAnsi" w:cs="Calibri"/>
        </w:rPr>
      </w:pPr>
      <w:r>
        <w:rPr>
          <w:rStyle w:val="normaltextrun"/>
          <w:rFonts w:asciiTheme="minorHAnsi" w:eastAsiaTheme="majorEastAsia" w:hAnsiTheme="minorHAnsi" w:cs="Calibri"/>
        </w:rPr>
        <w:t xml:space="preserve">Learn how to write a short scientific paper. </w:t>
      </w:r>
    </w:p>
    <w:p w14:paraId="0D3B3CFB" w14:textId="77777777" w:rsidR="004E3B8B" w:rsidRPr="004E3B8B" w:rsidRDefault="004E3B8B" w:rsidP="00995203">
      <w:pPr>
        <w:pStyle w:val="paragraph"/>
        <w:spacing w:before="0" w:beforeAutospacing="0" w:after="0" w:afterAutospacing="0"/>
        <w:ind w:left="720"/>
        <w:textAlignment w:val="baseline"/>
        <w:rPr>
          <w:rFonts w:asciiTheme="minorHAnsi" w:hAnsiTheme="minorHAnsi" w:cs="Calibri"/>
        </w:rPr>
      </w:pPr>
    </w:p>
    <w:p w14:paraId="32EECA02" w14:textId="32C4DCB4" w:rsidR="000B409F" w:rsidRPr="00D55885" w:rsidRDefault="00E36C22" w:rsidP="00995203">
      <w:pPr>
        <w:spacing w:line="240" w:lineRule="auto"/>
        <w:rPr>
          <w:rFonts w:ascii="Candara" w:hAnsi="Candara"/>
          <w:b/>
          <w:bCs/>
          <w:color w:val="C00000"/>
          <w:sz w:val="36"/>
          <w:szCs w:val="36"/>
        </w:rPr>
      </w:pPr>
      <w:r w:rsidRPr="00D55885">
        <w:rPr>
          <w:rFonts w:eastAsia="Times New Roman" w:cstheme="minorHAnsi"/>
          <w:b/>
          <w:bCs/>
          <w:color w:val="191919"/>
          <w:sz w:val="32"/>
          <w:szCs w:val="32"/>
          <w:lang w:eastAsia="en-CA"/>
        </w:rPr>
        <w:t>Assessment</w:t>
      </w:r>
      <w:r w:rsidR="00A96AC7" w:rsidRPr="00D55885">
        <w:rPr>
          <w:rFonts w:eastAsia="Times New Roman" w:cstheme="minorHAnsi"/>
          <w:b/>
          <w:bCs/>
          <w:color w:val="191919"/>
          <w:sz w:val="32"/>
          <w:szCs w:val="32"/>
          <w:lang w:eastAsia="en-CA"/>
        </w:rPr>
        <w:t>s</w:t>
      </w:r>
      <w:r w:rsidR="000B409F" w:rsidRPr="00D55885">
        <w:rPr>
          <w:rFonts w:cstheme="minorHAnsi"/>
          <w:sz w:val="24"/>
        </w:rPr>
        <w:br/>
      </w:r>
      <w:r w:rsidR="000B409F" w:rsidRPr="00D55885">
        <w:rPr>
          <w:rFonts w:cstheme="minorHAnsi"/>
          <w:sz w:val="24"/>
        </w:rPr>
        <w:br/>
      </w:r>
      <w:r w:rsidR="000B409F" w:rsidRPr="00D55885">
        <w:rPr>
          <w:b/>
          <w:bCs/>
          <w:sz w:val="24"/>
          <w:szCs w:val="24"/>
        </w:rPr>
        <w:t>Grade Breakdown</w:t>
      </w:r>
    </w:p>
    <w:p w14:paraId="0DC87EFA" w14:textId="77777777" w:rsidR="000B409F" w:rsidRPr="00EC33E7" w:rsidRDefault="000B409F" w:rsidP="00995203">
      <w:pPr>
        <w:spacing w:before="120" w:after="120" w:line="240" w:lineRule="auto"/>
        <w:rPr>
          <w:rFonts w:ascii="Candara" w:hAnsi="Candara"/>
          <w:b/>
          <w:bCs/>
          <w:color w:val="C00000"/>
          <w:sz w:val="6"/>
          <w:szCs w:val="6"/>
        </w:rPr>
      </w:pPr>
    </w:p>
    <w:tbl>
      <w:tblPr>
        <w:tblStyle w:val="PlainTable3"/>
        <w:tblW w:w="0" w:type="auto"/>
        <w:tblInd w:w="426" w:type="dxa"/>
        <w:tblLook w:val="04A0" w:firstRow="1" w:lastRow="0" w:firstColumn="1" w:lastColumn="0" w:noHBand="0" w:noVBand="1"/>
      </w:tblPr>
      <w:tblGrid>
        <w:gridCol w:w="2202"/>
        <w:gridCol w:w="3538"/>
        <w:gridCol w:w="3194"/>
      </w:tblGrid>
      <w:tr w:rsidR="00340C16" w14:paraId="7B24147A" w14:textId="74ECCFB5" w:rsidTr="4E5050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02" w:type="dxa"/>
            <w:shd w:val="clear" w:color="auto" w:fill="9AC3C6"/>
          </w:tcPr>
          <w:p w14:paraId="5FBC04E6" w14:textId="77777777" w:rsidR="00340C16" w:rsidRPr="00EF5014" w:rsidRDefault="00340C16" w:rsidP="00995203">
            <w:pPr>
              <w:spacing w:before="60" w:after="60"/>
              <w:rPr>
                <w:sz w:val="24"/>
                <w:szCs w:val="24"/>
              </w:rPr>
            </w:pPr>
            <w:r w:rsidRPr="00EF5014">
              <w:rPr>
                <w:sz w:val="24"/>
                <w:szCs w:val="24"/>
              </w:rPr>
              <w:t>Component</w:t>
            </w:r>
          </w:p>
        </w:tc>
        <w:tc>
          <w:tcPr>
            <w:tcW w:w="3538" w:type="dxa"/>
            <w:shd w:val="clear" w:color="auto" w:fill="9AC3C6"/>
          </w:tcPr>
          <w:p w14:paraId="4B14E1B7" w14:textId="77777777" w:rsidR="00340C16" w:rsidRPr="00EF5014" w:rsidRDefault="00340C16" w:rsidP="00995203">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sidRPr="00EF5014">
              <w:rPr>
                <w:sz w:val="24"/>
                <w:szCs w:val="24"/>
              </w:rPr>
              <w:t>Grade Value</w:t>
            </w:r>
          </w:p>
        </w:tc>
        <w:tc>
          <w:tcPr>
            <w:tcW w:w="3194" w:type="dxa"/>
            <w:shd w:val="clear" w:color="auto" w:fill="9AC3C6"/>
          </w:tcPr>
          <w:p w14:paraId="3BE94878" w14:textId="06E46D5A" w:rsidR="00340C16" w:rsidRPr="00EF5014" w:rsidRDefault="00340C16" w:rsidP="00995203">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Date </w:t>
            </w:r>
          </w:p>
        </w:tc>
      </w:tr>
      <w:tr w:rsidR="00340C16" w14:paraId="6855FA81" w14:textId="4704D00A" w:rsidTr="4E50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14:paraId="323274D9" w14:textId="13A772F7" w:rsidR="00340C16" w:rsidRPr="00EF5014" w:rsidRDefault="00733525" w:rsidP="00995203">
            <w:pPr>
              <w:spacing w:before="60" w:after="60"/>
              <w:rPr>
                <w:sz w:val="24"/>
                <w:szCs w:val="24"/>
              </w:rPr>
            </w:pPr>
            <w:r>
              <w:rPr>
                <w:sz w:val="24"/>
                <w:szCs w:val="24"/>
              </w:rPr>
              <w:t>Labs</w:t>
            </w:r>
          </w:p>
        </w:tc>
        <w:tc>
          <w:tcPr>
            <w:tcW w:w="3538" w:type="dxa"/>
          </w:tcPr>
          <w:p w14:paraId="54B96B4B" w14:textId="2F5F1011" w:rsidR="00340C16" w:rsidRPr="00B80BBC" w:rsidRDefault="00C01B32" w:rsidP="0099520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w:t>
            </w:r>
            <w:r w:rsidR="004014E7" w:rsidRPr="00B80BBC">
              <w:rPr>
                <w:sz w:val="24"/>
                <w:szCs w:val="24"/>
              </w:rPr>
              <w:t xml:space="preserve"> %</w:t>
            </w:r>
            <w:r w:rsidR="007F7FD3" w:rsidRPr="00B80BBC">
              <w:rPr>
                <w:sz w:val="24"/>
                <w:szCs w:val="24"/>
              </w:rPr>
              <w:t xml:space="preserve"> </w:t>
            </w:r>
          </w:p>
        </w:tc>
        <w:tc>
          <w:tcPr>
            <w:tcW w:w="3194" w:type="dxa"/>
          </w:tcPr>
          <w:p w14:paraId="1EADE401" w14:textId="3EEC748A" w:rsidR="00340C16" w:rsidRPr="00C32C87" w:rsidRDefault="00ED5C18" w:rsidP="00995203">
            <w:pPr>
              <w:spacing w:before="60" w:after="60"/>
              <w:cnfStyle w:val="000000100000" w:firstRow="0" w:lastRow="0" w:firstColumn="0" w:lastColumn="0" w:oddVBand="0" w:evenVBand="0" w:oddHBand="1" w:evenHBand="0" w:firstRowFirstColumn="0" w:firstRowLastColumn="0" w:lastRowFirstColumn="0" w:lastRowLastColumn="0"/>
              <w:rPr>
                <w:b/>
                <w:bCs/>
                <w:sz w:val="24"/>
                <w:szCs w:val="24"/>
              </w:rPr>
            </w:pPr>
            <w:r>
              <w:rPr>
                <w:sz w:val="24"/>
                <w:szCs w:val="24"/>
              </w:rPr>
              <w:t xml:space="preserve"> </w:t>
            </w:r>
          </w:p>
        </w:tc>
      </w:tr>
      <w:tr w:rsidR="00733525" w14:paraId="6D7E7DF6" w14:textId="77777777" w:rsidTr="4E505082">
        <w:tc>
          <w:tcPr>
            <w:cnfStyle w:val="001000000000" w:firstRow="0" w:lastRow="0" w:firstColumn="1" w:lastColumn="0" w:oddVBand="0" w:evenVBand="0" w:oddHBand="0" w:evenHBand="0" w:firstRowFirstColumn="0" w:firstRowLastColumn="0" w:lastRowFirstColumn="0" w:lastRowLastColumn="0"/>
            <w:tcW w:w="2202" w:type="dxa"/>
          </w:tcPr>
          <w:p w14:paraId="2344D6A2" w14:textId="5082ED6E" w:rsidR="00733525" w:rsidRDefault="00733525" w:rsidP="00995203">
            <w:pPr>
              <w:spacing w:before="60" w:after="60"/>
              <w:rPr>
                <w:sz w:val="24"/>
                <w:szCs w:val="24"/>
              </w:rPr>
            </w:pPr>
            <w:r>
              <w:rPr>
                <w:sz w:val="24"/>
                <w:szCs w:val="24"/>
              </w:rPr>
              <w:t>Lab Exam</w:t>
            </w:r>
          </w:p>
        </w:tc>
        <w:tc>
          <w:tcPr>
            <w:tcW w:w="3538" w:type="dxa"/>
          </w:tcPr>
          <w:p w14:paraId="22EACC1C" w14:textId="7313F094" w:rsidR="00733525" w:rsidRPr="00B80BBC" w:rsidRDefault="009645C5" w:rsidP="00995203">
            <w:pPr>
              <w:spacing w:before="60" w:after="60"/>
              <w:cnfStyle w:val="000000000000" w:firstRow="0" w:lastRow="0" w:firstColumn="0" w:lastColumn="0" w:oddVBand="0" w:evenVBand="0" w:oddHBand="0" w:evenHBand="0" w:firstRowFirstColumn="0" w:firstRowLastColumn="0" w:lastRowFirstColumn="0" w:lastRowLastColumn="0"/>
              <w:rPr>
                <w:b/>
                <w:bCs/>
                <w:sz w:val="24"/>
                <w:szCs w:val="24"/>
              </w:rPr>
            </w:pPr>
            <w:r w:rsidRPr="00B80BBC">
              <w:rPr>
                <w:sz w:val="24"/>
                <w:szCs w:val="24"/>
              </w:rPr>
              <w:t>10</w:t>
            </w:r>
            <w:r w:rsidR="000142AE" w:rsidRPr="00B80BBC">
              <w:rPr>
                <w:sz w:val="24"/>
                <w:szCs w:val="24"/>
              </w:rPr>
              <w:t xml:space="preserve"> %</w:t>
            </w:r>
            <w:r w:rsidR="005E4F1D" w:rsidRPr="00B80BBC">
              <w:rPr>
                <w:sz w:val="24"/>
                <w:szCs w:val="24"/>
              </w:rPr>
              <w:t xml:space="preserve"> </w:t>
            </w:r>
          </w:p>
        </w:tc>
        <w:tc>
          <w:tcPr>
            <w:tcW w:w="3194" w:type="dxa"/>
          </w:tcPr>
          <w:p w14:paraId="24A51E0C" w14:textId="1B96D164" w:rsidR="00733525" w:rsidRPr="00B80BBC" w:rsidRDefault="7BEB7982" w:rsidP="00995203">
            <w:pPr>
              <w:spacing w:before="60" w:after="60"/>
              <w:cnfStyle w:val="000000000000" w:firstRow="0" w:lastRow="0" w:firstColumn="0" w:lastColumn="0" w:oddVBand="0" w:evenVBand="0" w:oddHBand="0" w:evenHBand="0" w:firstRowFirstColumn="0" w:firstRowLastColumn="0" w:lastRowFirstColumn="0" w:lastRowLastColumn="0"/>
              <w:rPr>
                <w:b/>
                <w:bCs/>
                <w:sz w:val="24"/>
                <w:szCs w:val="24"/>
              </w:rPr>
            </w:pPr>
            <w:r w:rsidRPr="4E505082">
              <w:rPr>
                <w:b/>
                <w:bCs/>
                <w:sz w:val="24"/>
                <w:szCs w:val="24"/>
              </w:rPr>
              <w:t>March 27</w:t>
            </w:r>
            <w:r w:rsidR="75068924" w:rsidRPr="4E505082">
              <w:rPr>
                <w:b/>
                <w:bCs/>
                <w:sz w:val="24"/>
                <w:szCs w:val="24"/>
              </w:rPr>
              <w:t xml:space="preserve"> &amp; </w:t>
            </w:r>
            <w:r w:rsidR="1B997658" w:rsidRPr="4E505082">
              <w:rPr>
                <w:b/>
                <w:bCs/>
                <w:sz w:val="24"/>
                <w:szCs w:val="24"/>
              </w:rPr>
              <w:t>28</w:t>
            </w:r>
            <w:r w:rsidR="75068924" w:rsidRPr="4E505082">
              <w:rPr>
                <w:b/>
                <w:bCs/>
                <w:sz w:val="24"/>
                <w:szCs w:val="24"/>
              </w:rPr>
              <w:t>, 2025</w:t>
            </w:r>
          </w:p>
        </w:tc>
      </w:tr>
      <w:tr w:rsidR="00340C16" w14:paraId="73603981" w14:textId="4EB4F351" w:rsidTr="4E50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14:paraId="4956B36E" w14:textId="25D64763" w:rsidR="00340C16" w:rsidRPr="00EF5014" w:rsidRDefault="00733525" w:rsidP="00995203">
            <w:pPr>
              <w:spacing w:before="60" w:after="60"/>
              <w:rPr>
                <w:sz w:val="24"/>
                <w:szCs w:val="24"/>
              </w:rPr>
            </w:pPr>
            <w:r>
              <w:rPr>
                <w:sz w:val="24"/>
                <w:szCs w:val="24"/>
              </w:rPr>
              <w:t>Project</w:t>
            </w:r>
          </w:p>
        </w:tc>
        <w:tc>
          <w:tcPr>
            <w:tcW w:w="3538" w:type="dxa"/>
          </w:tcPr>
          <w:p w14:paraId="1E2E5ADB" w14:textId="5A27D64B" w:rsidR="00340C16" w:rsidRPr="00B80BBC" w:rsidRDefault="00C01B32" w:rsidP="0099520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w:t>
            </w:r>
            <w:r w:rsidR="004014E7" w:rsidRPr="00B80BBC">
              <w:rPr>
                <w:sz w:val="24"/>
                <w:szCs w:val="24"/>
              </w:rPr>
              <w:t xml:space="preserve"> %</w:t>
            </w:r>
            <w:r w:rsidR="007F7FD3" w:rsidRPr="00B80BBC">
              <w:rPr>
                <w:sz w:val="24"/>
                <w:szCs w:val="24"/>
              </w:rPr>
              <w:t xml:space="preserve"> </w:t>
            </w:r>
          </w:p>
        </w:tc>
        <w:tc>
          <w:tcPr>
            <w:tcW w:w="3194" w:type="dxa"/>
          </w:tcPr>
          <w:p w14:paraId="0EE7574D" w14:textId="51EA1AFB" w:rsidR="00340C16" w:rsidRPr="00546B3E" w:rsidRDefault="00546B3E" w:rsidP="00995203">
            <w:pPr>
              <w:spacing w:before="60" w:after="60"/>
              <w:cnfStyle w:val="000000100000" w:firstRow="0" w:lastRow="0" w:firstColumn="0" w:lastColumn="0" w:oddVBand="0" w:evenVBand="0" w:oddHBand="1" w:evenHBand="0" w:firstRowFirstColumn="0" w:firstRowLastColumn="0" w:lastRowFirstColumn="0" w:lastRowLastColumn="0"/>
              <w:rPr>
                <w:b/>
                <w:bCs/>
                <w:sz w:val="24"/>
                <w:szCs w:val="24"/>
              </w:rPr>
            </w:pPr>
            <w:r w:rsidRPr="00546B3E">
              <w:rPr>
                <w:b/>
                <w:bCs/>
                <w:sz w:val="24"/>
                <w:szCs w:val="24"/>
              </w:rPr>
              <w:t>March 21, 2025</w:t>
            </w:r>
          </w:p>
        </w:tc>
      </w:tr>
      <w:tr w:rsidR="00340C16" w14:paraId="77518D56" w14:textId="07CA446F" w:rsidTr="4E505082">
        <w:tc>
          <w:tcPr>
            <w:cnfStyle w:val="001000000000" w:firstRow="0" w:lastRow="0" w:firstColumn="1" w:lastColumn="0" w:oddVBand="0" w:evenVBand="0" w:oddHBand="0" w:evenHBand="0" w:firstRowFirstColumn="0" w:firstRowLastColumn="0" w:lastRowFirstColumn="0" w:lastRowLastColumn="0"/>
            <w:tcW w:w="2202" w:type="dxa"/>
          </w:tcPr>
          <w:p w14:paraId="4D8B01AC" w14:textId="02532B17" w:rsidR="00340C16" w:rsidRPr="00EF5014" w:rsidRDefault="00340C16" w:rsidP="00995203">
            <w:pPr>
              <w:spacing w:before="60" w:after="60"/>
              <w:rPr>
                <w:sz w:val="24"/>
                <w:szCs w:val="24"/>
              </w:rPr>
            </w:pPr>
            <w:r w:rsidRPr="00EF5014">
              <w:rPr>
                <w:sz w:val="24"/>
                <w:szCs w:val="24"/>
              </w:rPr>
              <w:t>Midterm</w:t>
            </w:r>
            <w:r w:rsidR="00930B6C">
              <w:rPr>
                <w:sz w:val="24"/>
                <w:szCs w:val="24"/>
              </w:rPr>
              <w:t xml:space="preserve"> EXAM</w:t>
            </w:r>
          </w:p>
        </w:tc>
        <w:tc>
          <w:tcPr>
            <w:tcW w:w="3538" w:type="dxa"/>
          </w:tcPr>
          <w:p w14:paraId="68CC0E68" w14:textId="50D4C4C9" w:rsidR="00340C16" w:rsidRPr="00B80BBC" w:rsidRDefault="00C01B32" w:rsidP="0099520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00C93BC6">
              <w:rPr>
                <w:sz w:val="24"/>
                <w:szCs w:val="24"/>
              </w:rPr>
              <w:t>6</w:t>
            </w:r>
            <w:r w:rsidR="004014E7" w:rsidRPr="00B80BBC">
              <w:rPr>
                <w:sz w:val="24"/>
                <w:szCs w:val="24"/>
              </w:rPr>
              <w:t xml:space="preserve"> </w:t>
            </w:r>
            <w:r w:rsidR="00340C16" w:rsidRPr="00B80BBC">
              <w:rPr>
                <w:sz w:val="24"/>
                <w:szCs w:val="24"/>
              </w:rPr>
              <w:t>%</w:t>
            </w:r>
            <w:r w:rsidR="007F7FD3" w:rsidRPr="00B80BBC">
              <w:rPr>
                <w:sz w:val="24"/>
                <w:szCs w:val="24"/>
              </w:rPr>
              <w:t xml:space="preserve"> </w:t>
            </w:r>
          </w:p>
        </w:tc>
        <w:tc>
          <w:tcPr>
            <w:tcW w:w="3194" w:type="dxa"/>
          </w:tcPr>
          <w:p w14:paraId="75B01616" w14:textId="56F6346D" w:rsidR="00340C16" w:rsidRPr="00B80BBC" w:rsidRDefault="0029294C" w:rsidP="00995203">
            <w:pPr>
              <w:spacing w:before="60" w:after="60"/>
              <w:cnfStyle w:val="000000000000" w:firstRow="0" w:lastRow="0" w:firstColumn="0" w:lastColumn="0" w:oddVBand="0" w:evenVBand="0" w:oddHBand="0" w:evenHBand="0" w:firstRowFirstColumn="0" w:firstRowLastColumn="0" w:lastRowFirstColumn="0" w:lastRowLastColumn="0"/>
              <w:rPr>
                <w:b/>
                <w:bCs/>
                <w:sz w:val="24"/>
                <w:szCs w:val="24"/>
              </w:rPr>
            </w:pPr>
            <w:r w:rsidRPr="00B80BBC">
              <w:rPr>
                <w:b/>
                <w:bCs/>
                <w:sz w:val="24"/>
                <w:szCs w:val="24"/>
              </w:rPr>
              <w:t>February 1</w:t>
            </w:r>
            <w:r w:rsidR="00C01B32">
              <w:rPr>
                <w:b/>
                <w:bCs/>
                <w:sz w:val="24"/>
                <w:szCs w:val="24"/>
              </w:rPr>
              <w:t>3 (In Class)</w:t>
            </w:r>
          </w:p>
        </w:tc>
      </w:tr>
      <w:tr w:rsidR="00340C16" w14:paraId="44ED3476" w14:textId="7725B5AC" w:rsidTr="4E50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14:paraId="0EA8091E" w14:textId="77777777" w:rsidR="00340C16" w:rsidRPr="00EF5014" w:rsidRDefault="00340C16" w:rsidP="00995203">
            <w:pPr>
              <w:spacing w:before="60" w:after="60"/>
              <w:rPr>
                <w:sz w:val="24"/>
                <w:szCs w:val="24"/>
              </w:rPr>
            </w:pPr>
            <w:r w:rsidRPr="00EF5014">
              <w:rPr>
                <w:sz w:val="24"/>
                <w:szCs w:val="24"/>
              </w:rPr>
              <w:t>Final Exam</w:t>
            </w:r>
          </w:p>
        </w:tc>
        <w:tc>
          <w:tcPr>
            <w:tcW w:w="3538" w:type="dxa"/>
          </w:tcPr>
          <w:p w14:paraId="5F727486" w14:textId="6A44B1BD" w:rsidR="00340C16" w:rsidRPr="00B80BBC" w:rsidRDefault="00B45924" w:rsidP="0099520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sidRPr="00B80BBC">
              <w:rPr>
                <w:sz w:val="24"/>
                <w:szCs w:val="24"/>
              </w:rPr>
              <w:t>2</w:t>
            </w:r>
            <w:r w:rsidR="00C01B32">
              <w:rPr>
                <w:sz w:val="24"/>
                <w:szCs w:val="24"/>
              </w:rPr>
              <w:t>5</w:t>
            </w:r>
            <w:r w:rsidR="004014E7" w:rsidRPr="00B80BBC">
              <w:rPr>
                <w:sz w:val="24"/>
                <w:szCs w:val="24"/>
              </w:rPr>
              <w:t xml:space="preserve"> </w:t>
            </w:r>
            <w:r w:rsidR="00340C16" w:rsidRPr="00B80BBC">
              <w:rPr>
                <w:sz w:val="24"/>
                <w:szCs w:val="24"/>
              </w:rPr>
              <w:t>%</w:t>
            </w:r>
            <w:r w:rsidR="000F65B8" w:rsidRPr="00B80BBC">
              <w:rPr>
                <w:sz w:val="24"/>
                <w:szCs w:val="24"/>
              </w:rPr>
              <w:t xml:space="preserve"> </w:t>
            </w:r>
          </w:p>
        </w:tc>
        <w:tc>
          <w:tcPr>
            <w:tcW w:w="3194" w:type="dxa"/>
          </w:tcPr>
          <w:p w14:paraId="7CB7763A" w14:textId="267B12F2" w:rsidR="00340C16" w:rsidRPr="00B80BBC" w:rsidRDefault="00ED5C18" w:rsidP="0099520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TBA</w:t>
            </w:r>
            <w:r w:rsidR="00C01B32">
              <w:rPr>
                <w:sz w:val="24"/>
                <w:szCs w:val="24"/>
              </w:rPr>
              <w:t xml:space="preserve"> (final exam period)</w:t>
            </w:r>
          </w:p>
        </w:tc>
      </w:tr>
      <w:tr w:rsidR="00295385" w14:paraId="13776DB0" w14:textId="77777777" w:rsidTr="4E505082">
        <w:tc>
          <w:tcPr>
            <w:cnfStyle w:val="001000000000" w:firstRow="0" w:lastRow="0" w:firstColumn="1" w:lastColumn="0" w:oddVBand="0" w:evenVBand="0" w:oddHBand="0" w:evenHBand="0" w:firstRowFirstColumn="0" w:firstRowLastColumn="0" w:lastRowFirstColumn="0" w:lastRowLastColumn="0"/>
            <w:tcW w:w="2202" w:type="dxa"/>
          </w:tcPr>
          <w:p w14:paraId="6FBDFB9B" w14:textId="66A9DFEF" w:rsidR="00295385" w:rsidRPr="00EF5014" w:rsidRDefault="00C01B32" w:rsidP="00995203">
            <w:pPr>
              <w:spacing w:before="60" w:after="60"/>
              <w:rPr>
                <w:sz w:val="24"/>
                <w:szCs w:val="24"/>
              </w:rPr>
            </w:pPr>
            <w:r>
              <w:rPr>
                <w:sz w:val="24"/>
                <w:szCs w:val="24"/>
              </w:rPr>
              <w:t>Quizzes</w:t>
            </w:r>
          </w:p>
        </w:tc>
        <w:tc>
          <w:tcPr>
            <w:tcW w:w="3538" w:type="dxa"/>
          </w:tcPr>
          <w:p w14:paraId="666A5A60" w14:textId="1D40FC71" w:rsidR="00000FCB" w:rsidRPr="00B80BBC" w:rsidRDefault="00C93BC6" w:rsidP="0099520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9</w:t>
            </w:r>
            <w:r w:rsidR="00C01B32">
              <w:rPr>
                <w:sz w:val="24"/>
                <w:szCs w:val="24"/>
              </w:rPr>
              <w:t xml:space="preserve"> </w:t>
            </w:r>
            <w:r w:rsidR="00C27CF1" w:rsidRPr="00B80BBC">
              <w:rPr>
                <w:sz w:val="24"/>
                <w:szCs w:val="24"/>
              </w:rPr>
              <w:t>%</w:t>
            </w:r>
          </w:p>
        </w:tc>
        <w:tc>
          <w:tcPr>
            <w:tcW w:w="3194" w:type="dxa"/>
          </w:tcPr>
          <w:p w14:paraId="1919F277" w14:textId="26CD49B2" w:rsidR="00295385" w:rsidRPr="00B80BBC" w:rsidRDefault="00295385" w:rsidP="0099520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p>
        </w:tc>
      </w:tr>
    </w:tbl>
    <w:p w14:paraId="711D6FDF" w14:textId="77777777" w:rsidR="00B70DD3" w:rsidRDefault="00B70DD3" w:rsidP="00995203">
      <w:pPr>
        <w:shd w:val="clear" w:color="auto" w:fill="FFFFFF"/>
        <w:spacing w:after="0" w:line="240" w:lineRule="auto"/>
        <w:rPr>
          <w:rFonts w:eastAsia="Times New Roman" w:cstheme="minorHAnsi"/>
          <w:color w:val="191919"/>
          <w:sz w:val="24"/>
          <w:szCs w:val="24"/>
          <w:lang w:eastAsia="en-CA"/>
        </w:rPr>
      </w:pPr>
    </w:p>
    <w:p w14:paraId="3C8CED8C" w14:textId="3FF6DD19" w:rsidR="00A15359" w:rsidRPr="006F3C2A" w:rsidRDefault="003A198E" w:rsidP="002072EA">
      <w:pPr>
        <w:pStyle w:val="paragraph"/>
        <w:spacing w:before="0" w:beforeAutospacing="0" w:after="0" w:afterAutospacing="0"/>
        <w:textAlignment w:val="baseline"/>
        <w:rPr>
          <w:rStyle w:val="eop"/>
          <w:rFonts w:asciiTheme="minorHAnsi" w:eastAsiaTheme="majorEastAsia" w:hAnsiTheme="minorHAnsi" w:cs="Calibri"/>
        </w:rPr>
      </w:pPr>
      <w:r w:rsidRPr="006F3C2A">
        <w:rPr>
          <w:rStyle w:val="normaltextrun"/>
          <w:rFonts w:asciiTheme="minorHAnsi" w:eastAsiaTheme="majorEastAsia" w:hAnsiTheme="minorHAnsi" w:cs="Calibri"/>
          <w:i/>
          <w:iCs/>
        </w:rPr>
        <w:t>Lab:</w:t>
      </w:r>
      <w:r w:rsidRPr="006F3C2A">
        <w:rPr>
          <w:rStyle w:val="eop"/>
          <w:rFonts w:asciiTheme="minorHAnsi" w:eastAsiaTheme="majorEastAsia" w:hAnsiTheme="minorHAnsi" w:cs="Calibri"/>
          <w:i/>
          <w:iCs/>
        </w:rPr>
        <w:t> </w:t>
      </w:r>
      <w:r w:rsidRPr="006F3C2A">
        <w:rPr>
          <w:rStyle w:val="normaltextrun"/>
          <w:rFonts w:asciiTheme="minorHAnsi" w:eastAsiaTheme="majorEastAsia" w:hAnsiTheme="minorHAnsi" w:cs="Calibri"/>
        </w:rPr>
        <w:t xml:space="preserve">For more detailed description of Lab activities, evaluations, policies, and procedures please see the </w:t>
      </w:r>
      <w:r w:rsidRPr="006F3C2A">
        <w:rPr>
          <w:rStyle w:val="normaltextrun"/>
          <w:rFonts w:asciiTheme="minorHAnsi" w:eastAsiaTheme="majorEastAsia" w:hAnsiTheme="minorHAnsi" w:cs="Calibri"/>
          <w:b/>
          <w:bCs/>
        </w:rPr>
        <w:t xml:space="preserve">Lab Outline/Syllabus on </w:t>
      </w:r>
      <w:r w:rsidR="00A15359" w:rsidRPr="006F3C2A">
        <w:rPr>
          <w:rStyle w:val="normaltextrun"/>
          <w:rFonts w:asciiTheme="minorHAnsi" w:eastAsiaTheme="majorEastAsia" w:hAnsiTheme="minorHAnsi" w:cs="Calibri"/>
          <w:b/>
          <w:bCs/>
        </w:rPr>
        <w:t xml:space="preserve">the course </w:t>
      </w:r>
      <w:r w:rsidRPr="006F3C2A">
        <w:rPr>
          <w:rStyle w:val="normaltextrun"/>
          <w:rFonts w:asciiTheme="minorHAnsi" w:eastAsiaTheme="majorEastAsia" w:hAnsiTheme="minorHAnsi" w:cs="Calibri"/>
          <w:b/>
          <w:bCs/>
        </w:rPr>
        <w:t>Brightspace</w:t>
      </w:r>
      <w:r w:rsidR="00A15359" w:rsidRPr="006F3C2A">
        <w:rPr>
          <w:rStyle w:val="normaltextrun"/>
          <w:rFonts w:asciiTheme="minorHAnsi" w:eastAsiaTheme="majorEastAsia" w:hAnsiTheme="minorHAnsi" w:cs="Calibri"/>
          <w:b/>
          <w:bCs/>
        </w:rPr>
        <w:t xml:space="preserve"> page</w:t>
      </w:r>
      <w:r w:rsidRPr="006F3C2A">
        <w:rPr>
          <w:rStyle w:val="normaltextrun"/>
          <w:rFonts w:asciiTheme="minorHAnsi" w:eastAsiaTheme="majorEastAsia" w:hAnsiTheme="minorHAnsi" w:cs="Calibri"/>
        </w:rPr>
        <w:t>. </w:t>
      </w:r>
      <w:r w:rsidRPr="006F3C2A">
        <w:rPr>
          <w:rStyle w:val="eop"/>
          <w:rFonts w:asciiTheme="minorHAnsi" w:eastAsiaTheme="majorEastAsia" w:hAnsiTheme="minorHAnsi" w:cs="Calibri"/>
        </w:rPr>
        <w:t> </w:t>
      </w:r>
      <w:r w:rsidR="001810CD">
        <w:rPr>
          <w:rStyle w:val="eop"/>
          <w:rFonts w:asciiTheme="minorHAnsi" w:eastAsiaTheme="majorEastAsia" w:hAnsiTheme="minorHAnsi" w:cs="Calibri"/>
        </w:rPr>
        <w:t xml:space="preserve">Questions regarding </w:t>
      </w:r>
      <w:r w:rsidR="00C01B32">
        <w:rPr>
          <w:rStyle w:val="eop"/>
          <w:rFonts w:asciiTheme="minorHAnsi" w:eastAsiaTheme="majorEastAsia" w:hAnsiTheme="minorHAnsi" w:cs="Calibri"/>
        </w:rPr>
        <w:t>l</w:t>
      </w:r>
      <w:r w:rsidR="001810CD">
        <w:rPr>
          <w:rStyle w:val="eop"/>
          <w:rFonts w:asciiTheme="minorHAnsi" w:eastAsiaTheme="majorEastAsia" w:hAnsiTheme="minorHAnsi" w:cs="Calibri"/>
        </w:rPr>
        <w:t>ab</w:t>
      </w:r>
      <w:r w:rsidR="00DE01CD">
        <w:rPr>
          <w:rStyle w:val="eop"/>
          <w:rFonts w:asciiTheme="minorHAnsi" w:eastAsiaTheme="majorEastAsia" w:hAnsiTheme="minorHAnsi" w:cs="Calibri"/>
        </w:rPr>
        <w:t xml:space="preserve"> </w:t>
      </w:r>
      <w:r w:rsidR="005A0269">
        <w:rPr>
          <w:rStyle w:val="eop"/>
          <w:rFonts w:asciiTheme="minorHAnsi" w:eastAsiaTheme="majorEastAsia" w:hAnsiTheme="minorHAnsi" w:cs="Calibri"/>
        </w:rPr>
        <w:t>assignments</w:t>
      </w:r>
      <w:r w:rsidR="001810CD">
        <w:rPr>
          <w:rStyle w:val="eop"/>
          <w:rFonts w:asciiTheme="minorHAnsi" w:eastAsiaTheme="majorEastAsia" w:hAnsiTheme="minorHAnsi" w:cs="Calibri"/>
        </w:rPr>
        <w:t xml:space="preserve">, </w:t>
      </w:r>
      <w:r w:rsidR="00C01B32">
        <w:rPr>
          <w:rStyle w:val="eop"/>
          <w:rFonts w:asciiTheme="minorHAnsi" w:eastAsiaTheme="majorEastAsia" w:hAnsiTheme="minorHAnsi" w:cs="Calibri"/>
        </w:rPr>
        <w:t>l</w:t>
      </w:r>
      <w:r w:rsidR="00DE01CD">
        <w:rPr>
          <w:rStyle w:val="eop"/>
          <w:rFonts w:asciiTheme="minorHAnsi" w:eastAsiaTheme="majorEastAsia" w:hAnsiTheme="minorHAnsi" w:cs="Calibri"/>
        </w:rPr>
        <w:t xml:space="preserve">ab exam, </w:t>
      </w:r>
      <w:r w:rsidR="001810CD">
        <w:rPr>
          <w:rStyle w:val="eop"/>
          <w:rFonts w:asciiTheme="minorHAnsi" w:eastAsiaTheme="majorEastAsia" w:hAnsiTheme="minorHAnsi" w:cs="Calibri"/>
        </w:rPr>
        <w:t xml:space="preserve">or requests for </w:t>
      </w:r>
      <w:r w:rsidR="00965F7F">
        <w:rPr>
          <w:rStyle w:val="eop"/>
          <w:rFonts w:asciiTheme="minorHAnsi" w:eastAsiaTheme="majorEastAsia" w:hAnsiTheme="minorHAnsi" w:cs="Calibri"/>
        </w:rPr>
        <w:t>accommodation</w:t>
      </w:r>
      <w:r w:rsidR="00DE01CD">
        <w:rPr>
          <w:rStyle w:val="eop"/>
          <w:rFonts w:asciiTheme="minorHAnsi" w:eastAsiaTheme="majorEastAsia" w:hAnsiTheme="minorHAnsi" w:cs="Calibri"/>
        </w:rPr>
        <w:t xml:space="preserve"> for missed labs </w:t>
      </w:r>
      <w:r w:rsidR="005A0269">
        <w:rPr>
          <w:rStyle w:val="eop"/>
          <w:rFonts w:asciiTheme="minorHAnsi" w:eastAsiaTheme="majorEastAsia" w:hAnsiTheme="minorHAnsi" w:cs="Calibri"/>
        </w:rPr>
        <w:t>can</w:t>
      </w:r>
      <w:r w:rsidR="001810CD">
        <w:rPr>
          <w:rStyle w:val="eop"/>
          <w:rFonts w:asciiTheme="minorHAnsi" w:eastAsiaTheme="majorEastAsia" w:hAnsiTheme="minorHAnsi" w:cs="Calibri"/>
        </w:rPr>
        <w:t xml:space="preserve"> be made directly to the </w:t>
      </w:r>
      <w:r w:rsidR="00965F7F">
        <w:rPr>
          <w:rStyle w:val="eop"/>
          <w:rFonts w:asciiTheme="minorHAnsi" w:eastAsiaTheme="majorEastAsia" w:hAnsiTheme="minorHAnsi" w:cs="Calibri"/>
        </w:rPr>
        <w:t>course TAs.</w:t>
      </w:r>
    </w:p>
    <w:p w14:paraId="19D161A2" w14:textId="271CEACF" w:rsidR="003A198E" w:rsidRPr="00995203" w:rsidRDefault="00A15359" w:rsidP="00995203">
      <w:pPr>
        <w:pStyle w:val="paragraph"/>
        <w:spacing w:before="0" w:beforeAutospacing="0" w:after="0" w:afterAutospacing="0"/>
        <w:textAlignment w:val="baseline"/>
        <w:rPr>
          <w:rStyle w:val="normaltextrun"/>
          <w:rFonts w:asciiTheme="minorHAnsi" w:eastAsiaTheme="majorEastAsia" w:hAnsiTheme="minorHAnsi" w:cs="Calibri"/>
          <w:i/>
          <w:iCs/>
        </w:rPr>
      </w:pPr>
      <w:r w:rsidRPr="006F3C2A">
        <w:rPr>
          <w:rStyle w:val="eop"/>
          <w:rFonts w:asciiTheme="minorHAnsi" w:eastAsiaTheme="majorEastAsia" w:hAnsiTheme="minorHAnsi" w:cs="Calibri"/>
          <w:i/>
          <w:iCs/>
        </w:rPr>
        <w:lastRenderedPageBreak/>
        <w:t xml:space="preserve">Lab Exam: </w:t>
      </w:r>
      <w:r w:rsidRPr="4E505082">
        <w:rPr>
          <w:rStyle w:val="eop"/>
          <w:rFonts w:asciiTheme="minorHAnsi" w:eastAsiaTheme="majorEastAsia" w:hAnsiTheme="minorHAnsi" w:cs="Calibri"/>
        </w:rPr>
        <w:t xml:space="preserve">The Lab exam is closed book and sample based. It will take place during your regular lab section on </w:t>
      </w:r>
      <w:r w:rsidR="00C01B32" w:rsidRPr="00C01B32">
        <w:rPr>
          <w:rStyle w:val="eop"/>
          <w:rFonts w:asciiTheme="minorHAnsi" w:eastAsiaTheme="majorEastAsia" w:hAnsiTheme="minorHAnsi" w:cs="Calibri"/>
          <w:b/>
          <w:bCs/>
        </w:rPr>
        <w:t>Monday, March 23</w:t>
      </w:r>
      <w:r w:rsidR="00C01B32" w:rsidRPr="00C01B32">
        <w:rPr>
          <w:rStyle w:val="eop"/>
          <w:rFonts w:asciiTheme="minorHAnsi" w:eastAsiaTheme="majorEastAsia" w:hAnsiTheme="minorHAnsi" w:cs="Calibri"/>
          <w:b/>
          <w:bCs/>
          <w:vertAlign w:val="superscript"/>
        </w:rPr>
        <w:t>rd</w:t>
      </w:r>
      <w:r w:rsidRPr="4E505082">
        <w:rPr>
          <w:rStyle w:val="eop"/>
          <w:rFonts w:asciiTheme="minorHAnsi" w:eastAsiaTheme="majorEastAsia" w:hAnsiTheme="minorHAnsi" w:cs="Calibri"/>
        </w:rPr>
        <w:t xml:space="preserve"> or</w:t>
      </w:r>
      <w:r w:rsidRPr="4E505082">
        <w:rPr>
          <w:rStyle w:val="eop"/>
          <w:rFonts w:asciiTheme="minorHAnsi" w:eastAsiaTheme="majorEastAsia" w:hAnsiTheme="minorHAnsi" w:cs="Calibri"/>
          <w:b/>
          <w:bCs/>
        </w:rPr>
        <w:t xml:space="preserve"> </w:t>
      </w:r>
      <w:r w:rsidR="005A0269" w:rsidRPr="4E505082">
        <w:rPr>
          <w:rStyle w:val="eop"/>
          <w:rFonts w:asciiTheme="minorHAnsi" w:eastAsiaTheme="majorEastAsia" w:hAnsiTheme="minorHAnsi" w:cs="Calibri"/>
          <w:b/>
          <w:bCs/>
        </w:rPr>
        <w:t xml:space="preserve">Friday, </w:t>
      </w:r>
      <w:r w:rsidR="71B4E34D" w:rsidRPr="4E505082">
        <w:rPr>
          <w:rStyle w:val="eop"/>
          <w:rFonts w:asciiTheme="minorHAnsi" w:eastAsiaTheme="majorEastAsia" w:hAnsiTheme="minorHAnsi" w:cs="Calibri"/>
          <w:b/>
          <w:bCs/>
        </w:rPr>
        <w:t>March 2</w:t>
      </w:r>
      <w:r w:rsidR="00C01B32">
        <w:rPr>
          <w:rStyle w:val="eop"/>
          <w:rFonts w:asciiTheme="minorHAnsi" w:eastAsiaTheme="majorEastAsia" w:hAnsiTheme="minorHAnsi" w:cs="Calibri"/>
          <w:b/>
          <w:bCs/>
        </w:rPr>
        <w:t>5</w:t>
      </w:r>
      <w:r w:rsidR="00C01B32" w:rsidRPr="00C01B32">
        <w:rPr>
          <w:rStyle w:val="eop"/>
          <w:rFonts w:asciiTheme="minorHAnsi" w:eastAsiaTheme="majorEastAsia" w:hAnsiTheme="minorHAnsi" w:cs="Calibri"/>
          <w:b/>
          <w:bCs/>
          <w:vertAlign w:val="superscript"/>
        </w:rPr>
        <w:t>th</w:t>
      </w:r>
      <w:r w:rsidRPr="4E505082">
        <w:rPr>
          <w:rStyle w:val="eop"/>
          <w:rFonts w:asciiTheme="minorHAnsi" w:eastAsiaTheme="majorEastAsia" w:hAnsiTheme="minorHAnsi" w:cs="Calibri"/>
        </w:rPr>
        <w:t>. The lab exam is worth 10% of the final course grade.</w:t>
      </w:r>
    </w:p>
    <w:p w14:paraId="44798BF5" w14:textId="77777777" w:rsidR="0070342B" w:rsidRPr="006F3C2A" w:rsidRDefault="0070342B" w:rsidP="00995203">
      <w:pPr>
        <w:pStyle w:val="paragraph"/>
        <w:spacing w:before="0" w:beforeAutospacing="0" w:after="0" w:afterAutospacing="0"/>
        <w:textAlignment w:val="baseline"/>
        <w:rPr>
          <w:rFonts w:asciiTheme="minorHAnsi" w:hAnsiTheme="minorHAnsi" w:cs="Segoe UI"/>
          <w:sz w:val="18"/>
          <w:szCs w:val="18"/>
        </w:rPr>
      </w:pPr>
      <w:r w:rsidRPr="006F3C2A">
        <w:rPr>
          <w:rStyle w:val="eop"/>
          <w:rFonts w:asciiTheme="minorHAnsi" w:eastAsiaTheme="majorEastAsia" w:hAnsiTheme="minorHAnsi" w:cs="Calibri"/>
        </w:rPr>
        <w:t> </w:t>
      </w:r>
    </w:p>
    <w:p w14:paraId="5FE69F8B" w14:textId="3F11C0C4" w:rsidR="00E66634" w:rsidRPr="00995203" w:rsidRDefault="0070342B" w:rsidP="00995203">
      <w:pPr>
        <w:pStyle w:val="paragraph"/>
        <w:spacing w:before="0" w:beforeAutospacing="0" w:after="0" w:afterAutospacing="0"/>
        <w:textAlignment w:val="baseline"/>
        <w:rPr>
          <w:rStyle w:val="normaltextrun"/>
          <w:rFonts w:asciiTheme="minorHAnsi" w:hAnsiTheme="minorHAnsi" w:cs="Segoe UI"/>
          <w:i/>
          <w:iCs/>
          <w:sz w:val="18"/>
          <w:szCs w:val="18"/>
        </w:rPr>
      </w:pPr>
      <w:r w:rsidRPr="006F3C2A">
        <w:rPr>
          <w:rStyle w:val="normaltextrun"/>
          <w:rFonts w:asciiTheme="minorHAnsi" w:eastAsiaTheme="majorEastAsia" w:hAnsiTheme="minorHAnsi" w:cs="Calibri"/>
          <w:i/>
          <w:iCs/>
        </w:rPr>
        <w:t>Term Project:</w:t>
      </w:r>
      <w:r w:rsidRPr="006F3C2A">
        <w:rPr>
          <w:rStyle w:val="eop"/>
          <w:rFonts w:asciiTheme="minorHAnsi" w:eastAsiaTheme="majorEastAsia" w:hAnsiTheme="minorHAnsi" w:cs="Calibri"/>
          <w:i/>
          <w:iCs/>
        </w:rPr>
        <w:t> </w:t>
      </w:r>
      <w:r w:rsidR="00D30021" w:rsidRPr="006F3C2A">
        <w:rPr>
          <w:rStyle w:val="normaltextrun"/>
          <w:rFonts w:asciiTheme="minorHAnsi" w:eastAsiaTheme="majorEastAsia" w:hAnsiTheme="minorHAnsi" w:cs="Calibri"/>
        </w:rPr>
        <w:t xml:space="preserve">The term project consists of </w:t>
      </w:r>
      <w:r w:rsidR="00C93BC6">
        <w:rPr>
          <w:rStyle w:val="normaltextrun"/>
          <w:rFonts w:asciiTheme="minorHAnsi" w:eastAsiaTheme="majorEastAsia" w:hAnsiTheme="minorHAnsi" w:cs="Calibri"/>
        </w:rPr>
        <w:t xml:space="preserve">developing a 1000-word essay on a topic in paleontology. The objective is to practice key parts of the scientific process: developing a question, researching the literature on it, and presenting what you learned. </w:t>
      </w:r>
    </w:p>
    <w:p w14:paraId="7650323B" w14:textId="16AC09BA"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081EF5F6" w14:textId="40A5C09B"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t>Overall, the term project is worth 16% of the course grade. 4% of this is for the project proposal, due at 11:59 PM on February 5</w:t>
      </w:r>
      <w:r w:rsidRPr="009B229A">
        <w:rPr>
          <w:rStyle w:val="normaltextrun"/>
          <w:rFonts w:asciiTheme="minorHAnsi" w:eastAsiaTheme="majorEastAsia" w:hAnsiTheme="minorHAnsi" w:cs="Calibri"/>
          <w:vertAlign w:val="superscript"/>
        </w:rPr>
        <w:t>th</w:t>
      </w:r>
      <w:r>
        <w:rPr>
          <w:rStyle w:val="normaltextrun"/>
          <w:rFonts w:asciiTheme="minorHAnsi" w:eastAsiaTheme="majorEastAsia" w:hAnsiTheme="minorHAnsi" w:cs="Calibri"/>
        </w:rPr>
        <w:t>. This will be a short paragraph outlining what you intend to write your term project essay on.</w:t>
      </w:r>
    </w:p>
    <w:p w14:paraId="7ECDD130" w14:textId="0F8D25F6"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5BC8B79D" w14:textId="0C8577B7"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t>The essay will be worth 10% of the course grade, due on March 20</w:t>
      </w:r>
      <w:r w:rsidRPr="009B229A">
        <w:rPr>
          <w:rStyle w:val="normaltextrun"/>
          <w:rFonts w:asciiTheme="minorHAnsi" w:eastAsiaTheme="majorEastAsia" w:hAnsiTheme="minorHAnsi" w:cs="Calibri"/>
          <w:vertAlign w:val="superscript"/>
        </w:rPr>
        <w:t>th</w:t>
      </w:r>
      <w:r>
        <w:rPr>
          <w:rStyle w:val="normaltextrun"/>
          <w:rFonts w:asciiTheme="minorHAnsi" w:eastAsiaTheme="majorEastAsia" w:hAnsiTheme="minorHAnsi" w:cs="Calibri"/>
        </w:rPr>
        <w:t>.</w:t>
      </w:r>
    </w:p>
    <w:p w14:paraId="1879D7C4" w14:textId="77777777"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4E9CA592" w14:textId="087DE6C4"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t>The final 1% is for participation in our student discussion. Students will be assigned peer essays to read and learn about t</w:t>
      </w:r>
      <w:r w:rsidR="00583C3C">
        <w:rPr>
          <w:rStyle w:val="normaltextrun"/>
          <w:rFonts w:asciiTheme="minorHAnsi" w:eastAsiaTheme="majorEastAsia" w:hAnsiTheme="minorHAnsi" w:cs="Calibri"/>
        </w:rPr>
        <w:t>he topic and ask questions and discuss the topic with the authors. Questions and discussion will be collegial, positive, and dedicated to learning more about the topic.</w:t>
      </w:r>
    </w:p>
    <w:p w14:paraId="14762254" w14:textId="5A88F3A4" w:rsidR="004A27E9" w:rsidRDefault="004A27E9"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275A9982" w14:textId="1C0AADF6" w:rsidR="00E66634" w:rsidRDefault="004A27E9"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t xml:space="preserve">We have chosen to format the term project as an essay because of the high enrolment in the class and our statutory holiday-limited schedule. However, we would welcome alternative forms of expression for the term project, such as a video or in-person presentation. Please contact the instructor to discuss this at or </w:t>
      </w:r>
      <w:r w:rsidR="00995203">
        <w:rPr>
          <w:rStyle w:val="normaltextrun"/>
          <w:rFonts w:asciiTheme="minorHAnsi" w:eastAsiaTheme="majorEastAsia" w:hAnsiTheme="minorHAnsi" w:cs="Calibri"/>
        </w:rPr>
        <w:t>before</w:t>
      </w:r>
      <w:r>
        <w:rPr>
          <w:rStyle w:val="normaltextrun"/>
          <w:rFonts w:asciiTheme="minorHAnsi" w:eastAsiaTheme="majorEastAsia" w:hAnsiTheme="minorHAnsi" w:cs="Calibri"/>
        </w:rPr>
        <w:t xml:space="preserve"> the project proposal stage!</w:t>
      </w:r>
    </w:p>
    <w:p w14:paraId="52C6B55F" w14:textId="77777777" w:rsidR="004A27E9" w:rsidRDefault="004A27E9"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72833C9C" w14:textId="2D837635" w:rsidR="00D30021" w:rsidRPr="006F3C2A" w:rsidRDefault="00D30021" w:rsidP="00995203">
      <w:pPr>
        <w:pStyle w:val="paragraph"/>
        <w:spacing w:before="0" w:beforeAutospacing="0" w:after="0" w:afterAutospacing="0"/>
        <w:textAlignment w:val="baseline"/>
        <w:rPr>
          <w:rFonts w:asciiTheme="minorHAnsi" w:eastAsiaTheme="majorEastAsia" w:hAnsiTheme="minorHAnsi" w:cs="Calibri"/>
        </w:rPr>
      </w:pPr>
      <w:r w:rsidRPr="006F3C2A">
        <w:rPr>
          <w:rStyle w:val="normaltextrun"/>
          <w:rFonts w:asciiTheme="minorHAnsi" w:eastAsiaTheme="majorEastAsia" w:hAnsiTheme="minorHAnsi" w:cs="Calibri"/>
        </w:rPr>
        <w:t>All portions of the assignment will be submitted online through their respective Brightspace assignment portals. </w:t>
      </w:r>
      <w:r w:rsidRPr="006F3C2A">
        <w:rPr>
          <w:rStyle w:val="eop"/>
          <w:rFonts w:asciiTheme="minorHAnsi" w:eastAsiaTheme="majorEastAsia" w:hAnsiTheme="minorHAnsi" w:cs="Calibri"/>
        </w:rPr>
        <w:t> </w:t>
      </w:r>
    </w:p>
    <w:p w14:paraId="61651D15" w14:textId="77777777" w:rsidR="0070342B" w:rsidRPr="006F3C2A" w:rsidRDefault="0070342B" w:rsidP="00995203">
      <w:pPr>
        <w:pStyle w:val="paragraph"/>
        <w:spacing w:before="0" w:beforeAutospacing="0" w:after="0" w:afterAutospacing="0"/>
        <w:textAlignment w:val="baseline"/>
        <w:rPr>
          <w:rFonts w:asciiTheme="minorHAnsi" w:hAnsiTheme="minorHAnsi" w:cs="Segoe UI"/>
          <w:sz w:val="18"/>
          <w:szCs w:val="18"/>
        </w:rPr>
      </w:pPr>
      <w:r w:rsidRPr="006F3C2A">
        <w:rPr>
          <w:rStyle w:val="eop"/>
          <w:rFonts w:asciiTheme="minorHAnsi" w:eastAsiaTheme="majorEastAsia" w:hAnsiTheme="minorHAnsi" w:cs="Calibri"/>
        </w:rPr>
        <w:t> </w:t>
      </w:r>
    </w:p>
    <w:p w14:paraId="7F199F05" w14:textId="77777777" w:rsidR="0070342B" w:rsidRPr="006F3C2A" w:rsidRDefault="0070342B" w:rsidP="00995203">
      <w:pPr>
        <w:pStyle w:val="paragraph"/>
        <w:spacing w:before="0" w:beforeAutospacing="0" w:after="0" w:afterAutospacing="0"/>
        <w:textAlignment w:val="baseline"/>
        <w:rPr>
          <w:rFonts w:asciiTheme="minorHAnsi" w:hAnsiTheme="minorHAnsi" w:cs="Segoe UI"/>
          <w:sz w:val="18"/>
          <w:szCs w:val="18"/>
        </w:rPr>
      </w:pPr>
      <w:r w:rsidRPr="006F3C2A">
        <w:rPr>
          <w:rStyle w:val="normaltextrun"/>
          <w:rFonts w:asciiTheme="minorHAnsi" w:eastAsiaTheme="majorEastAsia" w:hAnsiTheme="minorHAnsi" w:cs="Calibri"/>
          <w:i/>
          <w:iCs/>
        </w:rPr>
        <w:t xml:space="preserve">For more detailed project information and instructions refer to the </w:t>
      </w:r>
      <w:r w:rsidRPr="006F3C2A">
        <w:rPr>
          <w:rStyle w:val="normaltextrun"/>
          <w:rFonts w:asciiTheme="minorHAnsi" w:eastAsiaTheme="majorEastAsia" w:hAnsiTheme="minorHAnsi" w:cs="Calibri"/>
          <w:b/>
          <w:bCs/>
          <w:i/>
          <w:iCs/>
        </w:rPr>
        <w:t>Project Outline</w:t>
      </w:r>
      <w:r w:rsidRPr="006F3C2A">
        <w:rPr>
          <w:rStyle w:val="normaltextrun"/>
          <w:rFonts w:asciiTheme="minorHAnsi" w:eastAsiaTheme="majorEastAsia" w:hAnsiTheme="minorHAnsi" w:cs="Calibri"/>
          <w:i/>
          <w:iCs/>
        </w:rPr>
        <w:t xml:space="preserve"> and </w:t>
      </w:r>
      <w:r w:rsidRPr="006F3C2A">
        <w:rPr>
          <w:rStyle w:val="normaltextrun"/>
          <w:rFonts w:asciiTheme="minorHAnsi" w:eastAsiaTheme="majorEastAsia" w:hAnsiTheme="minorHAnsi" w:cs="Calibri"/>
          <w:b/>
          <w:bCs/>
          <w:i/>
          <w:iCs/>
        </w:rPr>
        <w:t>Project Rubrics</w:t>
      </w:r>
      <w:r w:rsidRPr="006F3C2A">
        <w:rPr>
          <w:rStyle w:val="normaltextrun"/>
          <w:rFonts w:asciiTheme="minorHAnsi" w:eastAsiaTheme="majorEastAsia" w:hAnsiTheme="minorHAnsi" w:cs="Calibri"/>
          <w:i/>
          <w:iCs/>
        </w:rPr>
        <w:t xml:space="preserve"> posted on Brightspace</w:t>
      </w:r>
      <w:r w:rsidRPr="006F3C2A">
        <w:rPr>
          <w:rStyle w:val="normaltextrun"/>
          <w:rFonts w:asciiTheme="minorHAnsi" w:eastAsiaTheme="majorEastAsia" w:hAnsiTheme="minorHAnsi" w:cs="Calibri"/>
          <w:b/>
          <w:bCs/>
          <w:i/>
          <w:iCs/>
        </w:rPr>
        <w:t>.</w:t>
      </w:r>
      <w:r w:rsidRPr="006F3C2A">
        <w:rPr>
          <w:rStyle w:val="eop"/>
          <w:rFonts w:asciiTheme="minorHAnsi" w:eastAsiaTheme="majorEastAsia" w:hAnsiTheme="minorHAnsi" w:cs="Calibri"/>
        </w:rPr>
        <w:t> </w:t>
      </w:r>
    </w:p>
    <w:p w14:paraId="31900E2A" w14:textId="77777777" w:rsidR="0070342B" w:rsidRPr="006F3C2A" w:rsidRDefault="0070342B" w:rsidP="00995203">
      <w:pPr>
        <w:pStyle w:val="paragraph"/>
        <w:spacing w:before="0" w:beforeAutospacing="0" w:after="0" w:afterAutospacing="0"/>
        <w:textAlignment w:val="baseline"/>
        <w:rPr>
          <w:rStyle w:val="normaltextrun"/>
          <w:rFonts w:asciiTheme="minorHAnsi" w:eastAsiaTheme="majorEastAsia" w:hAnsiTheme="minorHAnsi" w:cs="Calibri"/>
          <w:i/>
          <w:iCs/>
        </w:rPr>
      </w:pPr>
    </w:p>
    <w:p w14:paraId="452D01FC" w14:textId="554F5F99" w:rsidR="003A198E" w:rsidRPr="006F3C2A" w:rsidRDefault="00E027FD" w:rsidP="00995203">
      <w:pPr>
        <w:pStyle w:val="paragraph"/>
        <w:spacing w:before="0" w:beforeAutospacing="0" w:after="0" w:afterAutospacing="0"/>
        <w:textAlignment w:val="baseline"/>
        <w:rPr>
          <w:rFonts w:asciiTheme="minorHAnsi" w:hAnsiTheme="minorHAnsi" w:cs="Segoe UI"/>
          <w:sz w:val="18"/>
          <w:szCs w:val="18"/>
        </w:rPr>
      </w:pPr>
      <w:r w:rsidRPr="006F3C2A">
        <w:rPr>
          <w:rStyle w:val="normaltextrun"/>
          <w:rFonts w:asciiTheme="minorHAnsi" w:eastAsiaTheme="majorEastAsia" w:hAnsiTheme="minorHAnsi" w:cs="Calibri"/>
          <w:i/>
          <w:iCs/>
        </w:rPr>
        <w:t xml:space="preserve">Lecture </w:t>
      </w:r>
      <w:r w:rsidR="003A198E" w:rsidRPr="006F3C2A">
        <w:rPr>
          <w:rStyle w:val="normaltextrun"/>
          <w:rFonts w:asciiTheme="minorHAnsi" w:eastAsiaTheme="majorEastAsia" w:hAnsiTheme="minorHAnsi" w:cs="Calibri"/>
          <w:i/>
          <w:iCs/>
        </w:rPr>
        <w:t>Exams:</w:t>
      </w:r>
      <w:r w:rsidR="003A198E" w:rsidRPr="006F3C2A">
        <w:rPr>
          <w:rStyle w:val="eop"/>
          <w:rFonts w:asciiTheme="minorHAnsi" w:eastAsiaTheme="majorEastAsia" w:hAnsiTheme="minorHAnsi" w:cs="Calibri"/>
          <w:i/>
          <w:iCs/>
        </w:rPr>
        <w:t> </w:t>
      </w:r>
      <w:r w:rsidR="003A198E" w:rsidRPr="006F3C2A">
        <w:rPr>
          <w:rStyle w:val="normaltextrun"/>
          <w:rFonts w:asciiTheme="minorHAnsi" w:eastAsiaTheme="majorEastAsia" w:hAnsiTheme="minorHAnsi" w:cs="Calibri"/>
        </w:rPr>
        <w:t xml:space="preserve">The midterm exam will be held in-person on </w:t>
      </w:r>
      <w:r w:rsidR="003A198E" w:rsidRPr="006F3C2A">
        <w:rPr>
          <w:rStyle w:val="normaltextrun"/>
          <w:rFonts w:asciiTheme="minorHAnsi" w:eastAsiaTheme="majorEastAsia" w:hAnsiTheme="minorHAnsi" w:cs="Calibri"/>
          <w:b/>
          <w:bCs/>
        </w:rPr>
        <w:t>February 1</w:t>
      </w:r>
      <w:r w:rsidR="00583C3C">
        <w:rPr>
          <w:rStyle w:val="normaltextrun"/>
          <w:rFonts w:asciiTheme="minorHAnsi" w:eastAsiaTheme="majorEastAsia" w:hAnsiTheme="minorHAnsi" w:cs="Calibri"/>
          <w:b/>
          <w:bCs/>
        </w:rPr>
        <w:t>3</w:t>
      </w:r>
      <w:r w:rsidR="003A198E" w:rsidRPr="006F3C2A">
        <w:rPr>
          <w:rStyle w:val="normaltextrun"/>
          <w:rFonts w:asciiTheme="minorHAnsi" w:eastAsiaTheme="majorEastAsia" w:hAnsiTheme="minorHAnsi" w:cs="Calibri"/>
          <w:b/>
          <w:bCs/>
        </w:rPr>
        <w:t>, 202</w:t>
      </w:r>
      <w:r w:rsidRPr="006F3C2A">
        <w:rPr>
          <w:rStyle w:val="normaltextrun"/>
          <w:rFonts w:asciiTheme="minorHAnsi" w:eastAsiaTheme="majorEastAsia" w:hAnsiTheme="minorHAnsi" w:cs="Calibri"/>
          <w:b/>
          <w:bCs/>
        </w:rPr>
        <w:t>5</w:t>
      </w:r>
      <w:r w:rsidR="003A198E" w:rsidRPr="006F3C2A">
        <w:rPr>
          <w:rStyle w:val="normaltextrun"/>
          <w:rFonts w:asciiTheme="minorHAnsi" w:eastAsiaTheme="majorEastAsia" w:hAnsiTheme="minorHAnsi" w:cs="Calibri"/>
        </w:rPr>
        <w:t>, during class time and is closed book. The midterm will cover material from week</w:t>
      </w:r>
      <w:r w:rsidR="00A7458B">
        <w:rPr>
          <w:rStyle w:val="normaltextrun"/>
          <w:rFonts w:asciiTheme="minorHAnsi" w:eastAsiaTheme="majorEastAsia" w:hAnsiTheme="minorHAnsi" w:cs="Calibri"/>
        </w:rPr>
        <w:t>s</w:t>
      </w:r>
      <w:r w:rsidR="003A198E" w:rsidRPr="006F3C2A">
        <w:rPr>
          <w:rStyle w:val="normaltextrun"/>
          <w:rFonts w:asciiTheme="minorHAnsi" w:eastAsiaTheme="majorEastAsia" w:hAnsiTheme="minorHAnsi" w:cs="Calibri"/>
        </w:rPr>
        <w:t xml:space="preserve"> 1-4. The final exam will cover material from weeks </w:t>
      </w:r>
      <w:r w:rsidR="00A7458B">
        <w:rPr>
          <w:rStyle w:val="normaltextrun"/>
          <w:rFonts w:asciiTheme="minorHAnsi" w:eastAsiaTheme="majorEastAsia" w:hAnsiTheme="minorHAnsi" w:cs="Calibri"/>
        </w:rPr>
        <w:t>5 onward</w:t>
      </w:r>
      <w:r w:rsidR="003A198E" w:rsidRPr="006F3C2A">
        <w:rPr>
          <w:rStyle w:val="normaltextrun"/>
          <w:rFonts w:asciiTheme="minorHAnsi" w:eastAsiaTheme="majorEastAsia" w:hAnsiTheme="minorHAnsi" w:cs="Calibri"/>
        </w:rPr>
        <w:t>. The final lecture exam will be closed book and will be held in-person during the final exam period</w:t>
      </w:r>
      <w:r w:rsidR="00A761E7" w:rsidRPr="006F3C2A">
        <w:rPr>
          <w:rStyle w:val="normaltextrun"/>
          <w:rFonts w:asciiTheme="minorHAnsi" w:eastAsiaTheme="majorEastAsia" w:hAnsiTheme="minorHAnsi" w:cs="Calibri"/>
        </w:rPr>
        <w:t xml:space="preserve"> with date and time TBA</w:t>
      </w:r>
      <w:r w:rsidR="003A198E" w:rsidRPr="006F3C2A">
        <w:rPr>
          <w:rStyle w:val="normaltextrun"/>
          <w:rFonts w:asciiTheme="minorHAnsi" w:eastAsiaTheme="majorEastAsia" w:hAnsiTheme="minorHAnsi" w:cs="Calibri"/>
        </w:rPr>
        <w:t>. </w:t>
      </w:r>
      <w:r w:rsidR="003A198E" w:rsidRPr="006F3C2A">
        <w:rPr>
          <w:rStyle w:val="eop"/>
          <w:rFonts w:asciiTheme="minorHAnsi" w:eastAsiaTheme="majorEastAsia" w:hAnsiTheme="minorHAnsi" w:cs="Calibri"/>
        </w:rPr>
        <w:t> </w:t>
      </w:r>
    </w:p>
    <w:p w14:paraId="6AB1F73D" w14:textId="5778F28D" w:rsidR="003A198E" w:rsidRPr="006F3C2A" w:rsidRDefault="003A198E" w:rsidP="00995203">
      <w:pPr>
        <w:pStyle w:val="paragraph"/>
        <w:spacing w:before="0" w:beforeAutospacing="0" w:after="0" w:afterAutospacing="0"/>
        <w:textAlignment w:val="baseline"/>
        <w:rPr>
          <w:rFonts w:asciiTheme="minorHAnsi" w:hAnsiTheme="minorHAnsi" w:cs="Segoe UI"/>
          <w:sz w:val="18"/>
          <w:szCs w:val="18"/>
        </w:rPr>
      </w:pPr>
    </w:p>
    <w:p w14:paraId="37F014C2" w14:textId="67F0DC4D" w:rsidR="002C7F07" w:rsidRDefault="00583C3C" w:rsidP="00995203">
      <w:pPr>
        <w:pStyle w:val="paragraph"/>
        <w:spacing w:before="0" w:beforeAutospacing="0" w:after="0" w:afterAutospacing="0"/>
        <w:textAlignment w:val="baseline"/>
        <w:rPr>
          <w:b/>
          <w:bCs/>
          <w:sz w:val="32"/>
          <w:szCs w:val="32"/>
        </w:rPr>
      </w:pPr>
      <w:r>
        <w:rPr>
          <w:rStyle w:val="normaltextrun"/>
          <w:rFonts w:asciiTheme="minorHAnsi" w:eastAsiaTheme="majorEastAsia" w:hAnsiTheme="minorHAnsi" w:cs="Calibri"/>
          <w:i/>
          <w:iCs/>
        </w:rPr>
        <w:t>Quizzes</w:t>
      </w:r>
      <w:r w:rsidR="003A198E" w:rsidRPr="006F3C2A">
        <w:rPr>
          <w:rStyle w:val="normaltextrun"/>
          <w:rFonts w:asciiTheme="minorHAnsi" w:eastAsiaTheme="majorEastAsia" w:hAnsiTheme="minorHAnsi" w:cs="Calibri"/>
          <w:i/>
          <w:iCs/>
        </w:rPr>
        <w:t>:</w:t>
      </w:r>
      <w:r w:rsidR="003A198E" w:rsidRPr="006F3C2A">
        <w:rPr>
          <w:rStyle w:val="eop"/>
          <w:rFonts w:asciiTheme="minorHAnsi" w:eastAsiaTheme="majorEastAsia" w:hAnsiTheme="minorHAnsi" w:cs="Calibri"/>
          <w:i/>
          <w:iCs/>
        </w:rPr>
        <w:t> </w:t>
      </w:r>
      <w:r>
        <w:rPr>
          <w:rStyle w:val="normaltextrun"/>
          <w:rFonts w:asciiTheme="minorHAnsi" w:eastAsiaTheme="majorEastAsia" w:hAnsiTheme="minorHAnsi" w:cs="Calibri"/>
        </w:rPr>
        <w:t>Weekly quizzes</w:t>
      </w:r>
      <w:bookmarkStart w:id="0" w:name="_Hlk120912688"/>
      <w:r>
        <w:rPr>
          <w:rStyle w:val="normaltextrun"/>
          <w:rFonts w:asciiTheme="minorHAnsi" w:eastAsiaTheme="majorEastAsia" w:hAnsiTheme="minorHAnsi" w:cs="Calibri"/>
        </w:rPr>
        <w:t xml:space="preserve"> are in place to encourage you to review the posted slides and your notes. The quizzes are open </w:t>
      </w:r>
      <w:r w:rsidR="00B0063D">
        <w:rPr>
          <w:rStyle w:val="normaltextrun"/>
          <w:rFonts w:asciiTheme="minorHAnsi" w:eastAsiaTheme="majorEastAsia" w:hAnsiTheme="minorHAnsi" w:cs="Calibri"/>
        </w:rPr>
        <w:t xml:space="preserve">book </w:t>
      </w:r>
      <w:r>
        <w:rPr>
          <w:rStyle w:val="normaltextrun"/>
          <w:rFonts w:asciiTheme="minorHAnsi" w:eastAsiaTheme="majorEastAsia" w:hAnsiTheme="minorHAnsi" w:cs="Calibri"/>
        </w:rPr>
        <w:t>and the questions are designed to be straightforward. We are using quizzes in place of a participation grade to ensure students have flexibility to still participate in learning opportunities if they have a reason to miss lecture.</w:t>
      </w:r>
      <w:r w:rsidR="00E67C60">
        <w:rPr>
          <w:rStyle w:val="normaltextrun"/>
          <w:rFonts w:asciiTheme="minorHAnsi" w:eastAsiaTheme="majorEastAsia" w:hAnsiTheme="minorHAnsi" w:cs="Calibri"/>
        </w:rPr>
        <w:t xml:space="preserve"> Additionally, the lowest quiz grade of the semester will be dropped in calculating the overall grade.</w:t>
      </w:r>
    </w:p>
    <w:p w14:paraId="1D639E49" w14:textId="77777777" w:rsidR="00995203" w:rsidRDefault="00995203" w:rsidP="00995203">
      <w:pPr>
        <w:spacing w:before="120" w:after="120" w:line="240" w:lineRule="auto"/>
        <w:rPr>
          <w:b/>
          <w:bCs/>
          <w:sz w:val="32"/>
          <w:szCs w:val="32"/>
        </w:rPr>
      </w:pPr>
    </w:p>
    <w:p w14:paraId="17DF896B" w14:textId="77777777" w:rsidR="00E67C60" w:rsidRDefault="00E67C60" w:rsidP="00995203">
      <w:pPr>
        <w:spacing w:before="120" w:after="120" w:line="240" w:lineRule="auto"/>
        <w:rPr>
          <w:b/>
          <w:bCs/>
          <w:sz w:val="32"/>
          <w:szCs w:val="32"/>
        </w:rPr>
      </w:pPr>
    </w:p>
    <w:p w14:paraId="3F7F9FE8" w14:textId="28B737AC" w:rsidR="009440D1" w:rsidRPr="00B74DD5" w:rsidRDefault="009440D1" w:rsidP="00995203">
      <w:pPr>
        <w:spacing w:before="120" w:after="120" w:line="240" w:lineRule="auto"/>
        <w:rPr>
          <w:b/>
          <w:bCs/>
          <w:sz w:val="32"/>
          <w:szCs w:val="32"/>
        </w:rPr>
      </w:pPr>
      <w:r w:rsidRPr="00B74DD5">
        <w:rPr>
          <w:b/>
          <w:bCs/>
          <w:sz w:val="32"/>
          <w:szCs w:val="32"/>
        </w:rPr>
        <w:lastRenderedPageBreak/>
        <w:t xml:space="preserve">Late </w:t>
      </w:r>
      <w:r w:rsidR="00FA0266" w:rsidRPr="00B74DD5">
        <w:rPr>
          <w:b/>
          <w:bCs/>
          <w:sz w:val="32"/>
          <w:szCs w:val="32"/>
        </w:rPr>
        <w:t xml:space="preserve">and Missed Work Policies </w:t>
      </w:r>
    </w:p>
    <w:p w14:paraId="73948391" w14:textId="18127725" w:rsidR="00F25508" w:rsidRPr="006F3C2A" w:rsidRDefault="005A2423" w:rsidP="00995203">
      <w:pPr>
        <w:spacing w:before="120" w:after="120" w:line="240" w:lineRule="auto"/>
        <w:rPr>
          <w:b/>
          <w:bCs/>
          <w:sz w:val="24"/>
          <w:szCs w:val="24"/>
        </w:rPr>
      </w:pPr>
      <w:r>
        <w:rPr>
          <w:b/>
          <w:bCs/>
          <w:sz w:val="24"/>
          <w:szCs w:val="24"/>
        </w:rPr>
        <w:t>Absences from Lecture or Lab</w:t>
      </w:r>
    </w:p>
    <w:p w14:paraId="73262369" w14:textId="59884E82" w:rsidR="00A82869" w:rsidRPr="006F3C2A" w:rsidRDefault="00317162" w:rsidP="00995203">
      <w:pPr>
        <w:spacing w:before="120" w:after="120" w:line="240" w:lineRule="auto"/>
        <w:rPr>
          <w:i/>
          <w:iCs/>
          <w:sz w:val="24"/>
          <w:szCs w:val="24"/>
        </w:rPr>
      </w:pPr>
      <w:r w:rsidRPr="006F3C2A">
        <w:rPr>
          <w:i/>
          <w:iCs/>
          <w:sz w:val="24"/>
          <w:szCs w:val="24"/>
        </w:rPr>
        <w:t xml:space="preserve">Short-term </w:t>
      </w:r>
      <w:r w:rsidR="004E3B8B" w:rsidRPr="006F3C2A">
        <w:rPr>
          <w:i/>
          <w:iCs/>
          <w:sz w:val="24"/>
          <w:szCs w:val="24"/>
        </w:rPr>
        <w:t>(5</w:t>
      </w:r>
      <w:r w:rsidRPr="006F3C2A">
        <w:rPr>
          <w:i/>
          <w:iCs/>
          <w:sz w:val="24"/>
          <w:szCs w:val="24"/>
        </w:rPr>
        <w:t xml:space="preserve"> days or less</w:t>
      </w:r>
      <w:r w:rsidR="009B1F32" w:rsidRPr="006F3C2A">
        <w:rPr>
          <w:i/>
          <w:iCs/>
          <w:sz w:val="24"/>
          <w:szCs w:val="24"/>
        </w:rPr>
        <w:t xml:space="preserve">): </w:t>
      </w:r>
    </w:p>
    <w:p w14:paraId="6A69395E" w14:textId="56390D68" w:rsidR="00CF4CAB" w:rsidRPr="006F3C2A" w:rsidRDefault="00A82869" w:rsidP="00995203">
      <w:pPr>
        <w:spacing w:before="120" w:after="120" w:line="240" w:lineRule="auto"/>
        <w:rPr>
          <w:sz w:val="24"/>
          <w:szCs w:val="24"/>
        </w:rPr>
      </w:pPr>
      <w:r w:rsidRPr="006F3C2A">
        <w:rPr>
          <w:i/>
          <w:iCs/>
          <w:sz w:val="24"/>
          <w:szCs w:val="24"/>
        </w:rPr>
        <w:t>Lecture:</w:t>
      </w:r>
      <w:r w:rsidRPr="006F3C2A">
        <w:rPr>
          <w:sz w:val="24"/>
          <w:szCs w:val="24"/>
        </w:rPr>
        <w:t xml:space="preserve"> </w:t>
      </w:r>
      <w:r w:rsidR="005A2423">
        <w:rPr>
          <w:sz w:val="24"/>
          <w:szCs w:val="24"/>
        </w:rPr>
        <w:t>Regular lecture attendance is strongly encouraged as it is necessary for success in the course. However, i</w:t>
      </w:r>
      <w:r w:rsidR="009B1F32" w:rsidRPr="006F3C2A">
        <w:rPr>
          <w:sz w:val="24"/>
          <w:szCs w:val="24"/>
        </w:rPr>
        <w:t xml:space="preserve">f you will miss a lecture there is </w:t>
      </w:r>
      <w:r w:rsidR="009B1F32" w:rsidRPr="008C0177">
        <w:rPr>
          <w:sz w:val="24"/>
          <w:szCs w:val="24"/>
        </w:rPr>
        <w:t>no need</w:t>
      </w:r>
      <w:r w:rsidR="009B1F32" w:rsidRPr="006F3C2A">
        <w:rPr>
          <w:sz w:val="24"/>
          <w:szCs w:val="24"/>
        </w:rPr>
        <w:t xml:space="preserve"> </w:t>
      </w:r>
      <w:r w:rsidR="007D5A42" w:rsidRPr="006F3C2A">
        <w:rPr>
          <w:sz w:val="24"/>
          <w:szCs w:val="24"/>
        </w:rPr>
        <w:t xml:space="preserve">to </w:t>
      </w:r>
      <w:r w:rsidR="008C0177">
        <w:rPr>
          <w:sz w:val="24"/>
          <w:szCs w:val="24"/>
        </w:rPr>
        <w:t>let me know ahead of time</w:t>
      </w:r>
      <w:r w:rsidR="005A2423">
        <w:rPr>
          <w:sz w:val="24"/>
          <w:szCs w:val="24"/>
        </w:rPr>
        <w:t>!</w:t>
      </w:r>
      <w:r w:rsidR="00400C7C" w:rsidRPr="006F3C2A">
        <w:rPr>
          <w:sz w:val="24"/>
          <w:szCs w:val="24"/>
        </w:rPr>
        <w:t xml:space="preserve"> All lecture slides will be posted to the course Brightspace </w:t>
      </w:r>
      <w:r w:rsidR="00003190" w:rsidRPr="006F3C2A">
        <w:rPr>
          <w:sz w:val="24"/>
          <w:szCs w:val="24"/>
        </w:rPr>
        <w:t>page</w:t>
      </w:r>
      <w:r w:rsidR="008C0177">
        <w:rPr>
          <w:sz w:val="24"/>
          <w:szCs w:val="24"/>
        </w:rPr>
        <w:t>. I am happy to address</w:t>
      </w:r>
      <w:r w:rsidR="00400C7C" w:rsidRPr="006F3C2A">
        <w:rPr>
          <w:sz w:val="24"/>
          <w:szCs w:val="24"/>
        </w:rPr>
        <w:t xml:space="preserve"> </w:t>
      </w:r>
      <w:r w:rsidR="00003190" w:rsidRPr="006F3C2A">
        <w:rPr>
          <w:sz w:val="24"/>
          <w:szCs w:val="24"/>
        </w:rPr>
        <w:t>any questions</w:t>
      </w:r>
      <w:r w:rsidR="005A2423">
        <w:rPr>
          <w:sz w:val="24"/>
          <w:szCs w:val="24"/>
        </w:rPr>
        <w:t xml:space="preserve"> or help you catch up with the missed </w:t>
      </w:r>
      <w:r w:rsidR="00003190" w:rsidRPr="006F3C2A">
        <w:rPr>
          <w:sz w:val="24"/>
          <w:szCs w:val="24"/>
        </w:rPr>
        <w:t xml:space="preserve">lecture material </w:t>
      </w:r>
      <w:r w:rsidR="008C0177">
        <w:rPr>
          <w:sz w:val="24"/>
          <w:szCs w:val="24"/>
        </w:rPr>
        <w:t>via email</w:t>
      </w:r>
      <w:r w:rsidR="005A2423">
        <w:rPr>
          <w:sz w:val="24"/>
          <w:szCs w:val="24"/>
        </w:rPr>
        <w:t xml:space="preserve">, appointment, or </w:t>
      </w:r>
      <w:r w:rsidR="008C0177">
        <w:rPr>
          <w:sz w:val="24"/>
          <w:szCs w:val="24"/>
        </w:rPr>
        <w:t>during student</w:t>
      </w:r>
      <w:r w:rsidR="00003190" w:rsidRPr="006F3C2A">
        <w:rPr>
          <w:sz w:val="24"/>
          <w:szCs w:val="24"/>
        </w:rPr>
        <w:t xml:space="preserve"> hours. </w:t>
      </w:r>
    </w:p>
    <w:p w14:paraId="0D825305" w14:textId="4350F194" w:rsidR="008C0177" w:rsidRDefault="00A82869" w:rsidP="00995203">
      <w:pPr>
        <w:spacing w:before="120" w:after="120" w:line="240" w:lineRule="auto"/>
        <w:rPr>
          <w:sz w:val="24"/>
          <w:szCs w:val="24"/>
        </w:rPr>
      </w:pPr>
      <w:r w:rsidRPr="006F3C2A">
        <w:rPr>
          <w:i/>
          <w:iCs/>
          <w:sz w:val="24"/>
          <w:szCs w:val="24"/>
        </w:rPr>
        <w:t>Lab:</w:t>
      </w:r>
      <w:r w:rsidRPr="006F3C2A">
        <w:rPr>
          <w:sz w:val="24"/>
          <w:szCs w:val="24"/>
        </w:rPr>
        <w:t xml:space="preserve"> </w:t>
      </w:r>
      <w:r w:rsidR="008C0177">
        <w:rPr>
          <w:sz w:val="24"/>
          <w:szCs w:val="24"/>
        </w:rPr>
        <w:t>Please contact your TAs as soon as possible when you know that you will be absent for lab. We will work with you to schedule completion during the alternate lab section, ideally before the next lab occurs. Additionally, we will host a “review lab” at the end of the semester where missed labs can be completed</w:t>
      </w:r>
      <w:r w:rsidR="002072EA">
        <w:rPr>
          <w:sz w:val="24"/>
          <w:szCs w:val="24"/>
        </w:rPr>
        <w:t>.</w:t>
      </w:r>
    </w:p>
    <w:p w14:paraId="4FACF134" w14:textId="78E1F878" w:rsidR="00E36C22" w:rsidRPr="004A27E9" w:rsidRDefault="00317162" w:rsidP="00995203">
      <w:pPr>
        <w:spacing w:before="120" w:after="120" w:line="240" w:lineRule="auto"/>
        <w:rPr>
          <w:i/>
          <w:iCs/>
          <w:sz w:val="24"/>
          <w:szCs w:val="24"/>
        </w:rPr>
      </w:pPr>
      <w:r w:rsidRPr="006F3C2A">
        <w:rPr>
          <w:i/>
          <w:iCs/>
          <w:sz w:val="24"/>
          <w:szCs w:val="24"/>
        </w:rPr>
        <w:t xml:space="preserve">Long-term (&gt; 5 days): </w:t>
      </w:r>
      <w:r w:rsidR="00D949E1" w:rsidRPr="006F3C2A">
        <w:rPr>
          <w:sz w:val="24"/>
          <w:szCs w:val="24"/>
        </w:rPr>
        <w:t xml:space="preserve">If you will be </w:t>
      </w:r>
      <w:r w:rsidR="002478DC" w:rsidRPr="006F3C2A">
        <w:rPr>
          <w:sz w:val="24"/>
          <w:szCs w:val="24"/>
        </w:rPr>
        <w:t>absent</w:t>
      </w:r>
      <w:r w:rsidR="00D949E1" w:rsidRPr="006F3C2A">
        <w:rPr>
          <w:sz w:val="24"/>
          <w:szCs w:val="24"/>
        </w:rPr>
        <w:t xml:space="preserve"> for more than 5</w:t>
      </w:r>
      <w:r w:rsidR="002478DC" w:rsidRPr="006F3C2A">
        <w:rPr>
          <w:sz w:val="24"/>
          <w:szCs w:val="24"/>
        </w:rPr>
        <w:t xml:space="preserve"> days (excluding those students registered for the Bahamas field course)</w:t>
      </w:r>
      <w:r w:rsidR="00831A6A" w:rsidRPr="006F3C2A">
        <w:rPr>
          <w:sz w:val="24"/>
          <w:szCs w:val="24"/>
        </w:rPr>
        <w:t xml:space="preserve"> and will miss more than 2 lectures or 2 labs please contact the course instructor to request </w:t>
      </w:r>
      <w:hyperlink r:id="rId12" w:history="1">
        <w:r w:rsidR="00A000E1" w:rsidRPr="006F3C2A">
          <w:rPr>
            <w:rStyle w:val="Hyperlink"/>
            <w:sz w:val="24"/>
            <w:szCs w:val="24"/>
          </w:rPr>
          <w:t>long</w:t>
        </w:r>
        <w:r w:rsidR="00995692" w:rsidRPr="006F3C2A">
          <w:rPr>
            <w:rStyle w:val="Hyperlink"/>
            <w:sz w:val="24"/>
            <w:szCs w:val="24"/>
          </w:rPr>
          <w:t>er</w:t>
        </w:r>
        <w:r w:rsidR="00A000E1" w:rsidRPr="006F3C2A">
          <w:rPr>
            <w:rStyle w:val="Hyperlink"/>
            <w:sz w:val="24"/>
            <w:szCs w:val="24"/>
          </w:rPr>
          <w:t>-term accommodation</w:t>
        </w:r>
      </w:hyperlink>
      <w:r w:rsidRPr="006F3C2A">
        <w:rPr>
          <w:sz w:val="24"/>
          <w:szCs w:val="24"/>
        </w:rPr>
        <w:t>.</w:t>
      </w:r>
      <w:bookmarkEnd w:id="0"/>
    </w:p>
    <w:p w14:paraId="55291D28" w14:textId="702BC0AF" w:rsidR="00583C3C" w:rsidRPr="006F3C2A" w:rsidRDefault="00583C3C" w:rsidP="00995203">
      <w:pPr>
        <w:spacing w:before="120" w:after="120" w:line="240" w:lineRule="auto"/>
        <w:rPr>
          <w:sz w:val="24"/>
          <w:szCs w:val="24"/>
        </w:rPr>
      </w:pPr>
      <w:r w:rsidRPr="006F3C2A">
        <w:rPr>
          <w:b/>
          <w:bCs/>
          <w:sz w:val="24"/>
          <w:szCs w:val="24"/>
        </w:rPr>
        <w:t>Late Work</w:t>
      </w:r>
      <w:r w:rsidRPr="006F3C2A">
        <w:rPr>
          <w:sz w:val="24"/>
          <w:szCs w:val="24"/>
        </w:rPr>
        <w:br/>
        <w:t>If</w:t>
      </w:r>
      <w:r>
        <w:rPr>
          <w:sz w:val="24"/>
          <w:szCs w:val="24"/>
        </w:rPr>
        <w:t xml:space="preserve"> you i)</w:t>
      </w:r>
      <w:r w:rsidRPr="006F3C2A">
        <w:rPr>
          <w:sz w:val="24"/>
          <w:szCs w:val="24"/>
        </w:rPr>
        <w:t xml:space="preserve"> </w:t>
      </w:r>
      <w:r>
        <w:rPr>
          <w:sz w:val="24"/>
          <w:szCs w:val="24"/>
        </w:rPr>
        <w:t>know you will miss a deadline or ii)</w:t>
      </w:r>
      <w:r w:rsidRPr="006F3C2A">
        <w:rPr>
          <w:sz w:val="24"/>
          <w:szCs w:val="24"/>
        </w:rPr>
        <w:t xml:space="preserve"> miss a deadline,</w:t>
      </w:r>
      <w:r>
        <w:rPr>
          <w:sz w:val="24"/>
          <w:szCs w:val="24"/>
        </w:rPr>
        <w:t xml:space="preserve"> contact the course instructor as soon as possible (</w:t>
      </w:r>
      <w:hyperlink r:id="rId13" w:history="1">
        <w:r w:rsidRPr="00C46A1C">
          <w:rPr>
            <w:rStyle w:val="Hyperlink"/>
            <w:sz w:val="24"/>
            <w:szCs w:val="24"/>
          </w:rPr>
          <w:t>conradwilson@cunet.carleton.ca</w:t>
        </w:r>
      </w:hyperlink>
      <w:r>
        <w:rPr>
          <w:sz w:val="24"/>
          <w:szCs w:val="24"/>
        </w:rPr>
        <w:t xml:space="preserve">). </w:t>
      </w:r>
      <w:r w:rsidRPr="006F3C2A">
        <w:rPr>
          <w:sz w:val="24"/>
          <w:szCs w:val="24"/>
        </w:rPr>
        <w:t xml:space="preserve">The standard extension </w:t>
      </w:r>
      <w:r>
        <w:rPr>
          <w:sz w:val="24"/>
          <w:szCs w:val="24"/>
        </w:rPr>
        <w:t>for quizzes is seven days from the original deadline, and 24 hours for deadlines related to the final project.</w:t>
      </w:r>
      <w:r w:rsidRPr="006F3C2A">
        <w:rPr>
          <w:sz w:val="24"/>
          <w:szCs w:val="24"/>
        </w:rPr>
        <w:t xml:space="preserve"> Students requesting accommodation more than 24 hours after a deadline, may have their request granted in exceptional circumstances at the discretion of the course instructor. </w:t>
      </w:r>
    </w:p>
    <w:p w14:paraId="5B0475D4" w14:textId="19215AC3" w:rsidR="00583C3C" w:rsidRDefault="00583C3C" w:rsidP="00995203">
      <w:pPr>
        <w:spacing w:before="120" w:after="120" w:line="240" w:lineRule="auto"/>
        <w:rPr>
          <w:sz w:val="24"/>
          <w:szCs w:val="24"/>
        </w:rPr>
      </w:pPr>
      <w:r w:rsidRPr="006F3C2A">
        <w:rPr>
          <w:sz w:val="24"/>
          <w:szCs w:val="24"/>
        </w:rPr>
        <w:t>Late course work (where the student has not received accommodation or has submitted work after the exten</w:t>
      </w:r>
      <w:r>
        <w:rPr>
          <w:sz w:val="24"/>
          <w:szCs w:val="24"/>
        </w:rPr>
        <w:t>d</w:t>
      </w:r>
      <w:r w:rsidRPr="006F3C2A">
        <w:rPr>
          <w:sz w:val="24"/>
          <w:szCs w:val="24"/>
        </w:rPr>
        <w:t xml:space="preserve">ed deadline) will receive 5% deduction per day for up to 7 days, after which the work will not be accepted. Students </w:t>
      </w:r>
      <w:r w:rsidRPr="006F3C2A">
        <w:rPr>
          <w:b/>
          <w:bCs/>
          <w:sz w:val="24"/>
          <w:szCs w:val="24"/>
          <w:u w:val="single"/>
        </w:rPr>
        <w:t>do not</w:t>
      </w:r>
      <w:r w:rsidRPr="006F3C2A">
        <w:rPr>
          <w:sz w:val="24"/>
          <w:szCs w:val="24"/>
        </w:rPr>
        <w:t xml:space="preserve"> need to submit the </w:t>
      </w:r>
      <w:hyperlink r:id="rId14" w:history="1">
        <w:r w:rsidRPr="006F3C2A">
          <w:rPr>
            <w:rStyle w:val="Hyperlink"/>
            <w:sz w:val="24"/>
            <w:szCs w:val="24"/>
          </w:rPr>
          <w:t>academic considerations form</w:t>
        </w:r>
      </w:hyperlink>
      <w:r w:rsidRPr="006F3C2A">
        <w:rPr>
          <w:rStyle w:val="Hyperlink"/>
          <w:sz w:val="24"/>
          <w:szCs w:val="24"/>
        </w:rPr>
        <w:t xml:space="preserve"> </w:t>
      </w:r>
      <w:r w:rsidRPr="006F3C2A">
        <w:rPr>
          <w:rStyle w:val="Hyperlink"/>
          <w:color w:val="000000" w:themeColor="text1"/>
          <w:sz w:val="24"/>
          <w:szCs w:val="24"/>
          <w:u w:val="none"/>
        </w:rPr>
        <w:t>to request accommodation</w:t>
      </w:r>
      <w:r w:rsidRPr="006F3C2A">
        <w:rPr>
          <w:sz w:val="24"/>
          <w:szCs w:val="24"/>
        </w:rPr>
        <w:t>, but can if they so desire.</w:t>
      </w:r>
    </w:p>
    <w:p w14:paraId="4F0BA43D" w14:textId="1DC724B9" w:rsidR="004A27E9" w:rsidRDefault="004A27E9" w:rsidP="00995203">
      <w:pPr>
        <w:spacing w:before="120" w:after="120" w:line="240" w:lineRule="auto"/>
        <w:rPr>
          <w:b/>
          <w:bCs/>
          <w:sz w:val="24"/>
          <w:szCs w:val="24"/>
        </w:rPr>
      </w:pPr>
      <w:r>
        <w:rPr>
          <w:b/>
          <w:bCs/>
          <w:sz w:val="24"/>
          <w:szCs w:val="24"/>
        </w:rPr>
        <w:t>Missed Exams</w:t>
      </w:r>
    </w:p>
    <w:p w14:paraId="3799722F" w14:textId="3AEBC3AC" w:rsidR="004A27E9" w:rsidRDefault="004A27E9" w:rsidP="00995203">
      <w:pPr>
        <w:spacing w:before="120" w:after="120" w:line="240" w:lineRule="auto"/>
        <w:rPr>
          <w:sz w:val="24"/>
          <w:szCs w:val="24"/>
        </w:rPr>
      </w:pPr>
      <w:r w:rsidRPr="004A27E9">
        <w:rPr>
          <w:sz w:val="24"/>
          <w:szCs w:val="24"/>
        </w:rPr>
        <w:t>Lab exams are bell-ringer style and thus not repeatable</w:t>
      </w:r>
      <w:r>
        <w:rPr>
          <w:sz w:val="24"/>
          <w:szCs w:val="24"/>
        </w:rPr>
        <w:t>, but we may have limited ability to accommodate a missed lab exam in an alternate section</w:t>
      </w:r>
      <w:r w:rsidRPr="004A27E9">
        <w:rPr>
          <w:sz w:val="24"/>
          <w:szCs w:val="24"/>
        </w:rPr>
        <w:t xml:space="preserve"> If you miss </w:t>
      </w:r>
      <w:r>
        <w:rPr>
          <w:sz w:val="24"/>
          <w:szCs w:val="24"/>
        </w:rPr>
        <w:t>the</w:t>
      </w:r>
      <w:r w:rsidRPr="004A27E9">
        <w:rPr>
          <w:sz w:val="24"/>
          <w:szCs w:val="24"/>
        </w:rPr>
        <w:t xml:space="preserve"> lab exam, you must provide appropriate documentation within 5 days of the date of the exam. If deemed acceptable, your missed exam mark will be combined with the </w:t>
      </w:r>
      <w:r>
        <w:rPr>
          <w:sz w:val="24"/>
          <w:szCs w:val="24"/>
        </w:rPr>
        <w:t>final lecture exam.</w:t>
      </w:r>
    </w:p>
    <w:p w14:paraId="6263297C" w14:textId="77777777" w:rsidR="00995203" w:rsidRDefault="00995203" w:rsidP="00995203">
      <w:pPr>
        <w:spacing w:before="120" w:after="120" w:line="240" w:lineRule="auto"/>
        <w:rPr>
          <w:sz w:val="24"/>
          <w:szCs w:val="24"/>
        </w:rPr>
      </w:pPr>
      <w:r>
        <w:rPr>
          <w:sz w:val="24"/>
          <w:szCs w:val="24"/>
        </w:rPr>
        <w:t>A</w:t>
      </w:r>
      <w:r w:rsidRPr="00995203">
        <w:rPr>
          <w:sz w:val="24"/>
          <w:szCs w:val="24"/>
        </w:rPr>
        <w:t xml:space="preserve"> missed midterm exam will be available for deferral if appropriate reason is provided within 5 days of the missed exam. If deemed acceptable, a re-write will be scheduled.</w:t>
      </w:r>
      <w:r>
        <w:rPr>
          <w:sz w:val="24"/>
          <w:szCs w:val="24"/>
        </w:rPr>
        <w:t xml:space="preserve"> The same policy applies to a missed re-write exam. Any further deferral for acceptable reasons will result in the midterm exam mark being combined with the final lecture exam.</w:t>
      </w:r>
    </w:p>
    <w:p w14:paraId="00091E74" w14:textId="098D182A" w:rsidR="004A27E9" w:rsidRPr="004A27E9" w:rsidRDefault="00995203" w:rsidP="00995203">
      <w:pPr>
        <w:spacing w:before="120" w:after="120" w:line="240" w:lineRule="auto"/>
        <w:rPr>
          <w:sz w:val="24"/>
          <w:szCs w:val="24"/>
        </w:rPr>
      </w:pPr>
      <w:r>
        <w:rPr>
          <w:sz w:val="24"/>
          <w:szCs w:val="24"/>
        </w:rPr>
        <w:t>The</w:t>
      </w:r>
      <w:r w:rsidRPr="00995203">
        <w:rPr>
          <w:sz w:val="24"/>
          <w:szCs w:val="24"/>
        </w:rPr>
        <w:t xml:space="preserve"> formally scheduled final exam will take place during the exam period. A deferred final exam is subject to the university’s approval. Instructors cannot grant final exam deferrals. </w:t>
      </w:r>
      <w:r>
        <w:rPr>
          <w:sz w:val="24"/>
          <w:szCs w:val="24"/>
        </w:rPr>
        <w:t xml:space="preserve"> </w:t>
      </w:r>
    </w:p>
    <w:p w14:paraId="23900AA8" w14:textId="77777777" w:rsidR="002072EA" w:rsidRDefault="002072EA" w:rsidP="00995203">
      <w:pPr>
        <w:shd w:val="clear" w:color="auto" w:fill="FFFFFF"/>
        <w:spacing w:before="120" w:after="120" w:line="240" w:lineRule="auto"/>
        <w:rPr>
          <w:rFonts w:eastAsia="Times New Roman" w:cstheme="minorHAnsi"/>
          <w:b/>
          <w:bCs/>
          <w:color w:val="191919"/>
          <w:sz w:val="32"/>
          <w:szCs w:val="32"/>
          <w:lang w:eastAsia="en-CA"/>
        </w:rPr>
      </w:pPr>
    </w:p>
    <w:p w14:paraId="70047BC8" w14:textId="0EC480DB" w:rsidR="00995203" w:rsidRPr="00995203" w:rsidRDefault="001D0F20" w:rsidP="00995203">
      <w:pPr>
        <w:shd w:val="clear" w:color="auto" w:fill="FFFFFF"/>
        <w:spacing w:before="120" w:after="120" w:line="240" w:lineRule="auto"/>
        <w:rPr>
          <w:rFonts w:eastAsia="Times New Roman" w:cstheme="minorHAnsi"/>
          <w:b/>
          <w:bCs/>
          <w:color w:val="191919"/>
          <w:sz w:val="32"/>
          <w:szCs w:val="32"/>
          <w:lang w:eastAsia="en-CA"/>
        </w:rPr>
      </w:pPr>
      <w:r w:rsidRPr="00E7083A">
        <w:rPr>
          <w:rFonts w:eastAsia="Times New Roman" w:cstheme="minorHAnsi"/>
          <w:b/>
          <w:bCs/>
          <w:color w:val="191919"/>
          <w:sz w:val="32"/>
          <w:szCs w:val="32"/>
          <w:lang w:eastAsia="en-CA"/>
        </w:rPr>
        <w:lastRenderedPageBreak/>
        <w:t xml:space="preserve">Learning Material(s) and Other </w:t>
      </w:r>
      <w:r w:rsidR="00F83B40">
        <w:rPr>
          <w:rFonts w:eastAsia="Times New Roman" w:cstheme="minorHAnsi"/>
          <w:b/>
          <w:bCs/>
          <w:color w:val="191919"/>
          <w:sz w:val="32"/>
          <w:szCs w:val="32"/>
          <w:lang w:eastAsia="en-CA"/>
        </w:rPr>
        <w:t>Course/Lab-</w:t>
      </w:r>
      <w:r w:rsidR="005813F3">
        <w:rPr>
          <w:rFonts w:eastAsia="Times New Roman" w:cstheme="minorHAnsi"/>
          <w:b/>
          <w:bCs/>
          <w:color w:val="191919"/>
          <w:sz w:val="32"/>
          <w:szCs w:val="32"/>
          <w:lang w:eastAsia="en-CA"/>
        </w:rPr>
        <w:t>R</w:t>
      </w:r>
      <w:r w:rsidR="00F83B40">
        <w:rPr>
          <w:rFonts w:eastAsia="Times New Roman" w:cstheme="minorHAnsi"/>
          <w:b/>
          <w:bCs/>
          <w:color w:val="191919"/>
          <w:sz w:val="32"/>
          <w:szCs w:val="32"/>
          <w:lang w:eastAsia="en-CA"/>
        </w:rPr>
        <w:t xml:space="preserve">elated </w:t>
      </w:r>
      <w:r w:rsidRPr="00E7083A">
        <w:rPr>
          <w:rFonts w:eastAsia="Times New Roman" w:cstheme="minorHAnsi"/>
          <w:b/>
          <w:bCs/>
          <w:color w:val="191919"/>
          <w:sz w:val="32"/>
          <w:szCs w:val="32"/>
          <w:lang w:eastAsia="en-CA"/>
        </w:rPr>
        <w:t>Resources</w:t>
      </w:r>
    </w:p>
    <w:p w14:paraId="7D3CE869" w14:textId="002409CE" w:rsidR="001D0F20" w:rsidRPr="003F2E8C" w:rsidRDefault="00E67C60" w:rsidP="00E67C60">
      <w:pPr>
        <w:shd w:val="clear" w:color="auto" w:fill="FFFFFF"/>
        <w:spacing w:before="120" w:after="12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We want students to be able to access this course for minimal cost. The textbook is a valuable resource; if you want to do well in this course you will probably want to do the suggested readings. However, it is not required. There are multiple ways of accessing the textbook beyond the purchase options outlined below. A copy is available for 4hr hold at MacOdrum Library, and I will make a copy available during student hours.</w:t>
      </w:r>
    </w:p>
    <w:tbl>
      <w:tblPr>
        <w:tblStyle w:val="TableGrid"/>
        <w:tblW w:w="0" w:type="auto"/>
        <w:tblLook w:val="04A0" w:firstRow="1" w:lastRow="0" w:firstColumn="1" w:lastColumn="0" w:noHBand="0" w:noVBand="1"/>
      </w:tblPr>
      <w:tblGrid>
        <w:gridCol w:w="3681"/>
        <w:gridCol w:w="4394"/>
      </w:tblGrid>
      <w:tr w:rsidR="00E67C60" w:rsidRPr="003F2E8C" w14:paraId="196DBE5E" w14:textId="77777777" w:rsidTr="00E67C60">
        <w:tc>
          <w:tcPr>
            <w:tcW w:w="3681" w:type="dxa"/>
          </w:tcPr>
          <w:p w14:paraId="24AD028D" w14:textId="5363EB45" w:rsidR="00E67C60" w:rsidRPr="003F2E8C" w:rsidRDefault="00E67C60" w:rsidP="00995203">
            <w:pPr>
              <w:rPr>
                <w:rFonts w:eastAsia="Times New Roman" w:cstheme="minorHAnsi"/>
                <w:color w:val="191919"/>
                <w:sz w:val="24"/>
                <w:szCs w:val="24"/>
                <w:lang w:eastAsia="en-CA"/>
              </w:rPr>
            </w:pPr>
            <w:r w:rsidRPr="003F2E8C">
              <w:rPr>
                <w:rFonts w:eastAsia="Times New Roman" w:cstheme="minorHAnsi"/>
                <w:color w:val="191919"/>
                <w:sz w:val="24"/>
                <w:szCs w:val="24"/>
                <w:lang w:eastAsia="en-CA"/>
              </w:rPr>
              <w:t xml:space="preserve">Learning </w:t>
            </w:r>
            <w:r>
              <w:rPr>
                <w:rFonts w:eastAsia="Times New Roman" w:cstheme="minorHAnsi"/>
                <w:color w:val="191919"/>
                <w:sz w:val="24"/>
                <w:szCs w:val="24"/>
                <w:lang w:eastAsia="en-CA"/>
              </w:rPr>
              <w:t>material</w:t>
            </w:r>
          </w:p>
        </w:tc>
        <w:tc>
          <w:tcPr>
            <w:tcW w:w="4394" w:type="dxa"/>
          </w:tcPr>
          <w:p w14:paraId="02B29E40" w14:textId="26102F80" w:rsidR="00E67C60" w:rsidRPr="003F2E8C"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Approximate cost and purchase options</w:t>
            </w:r>
          </w:p>
        </w:tc>
      </w:tr>
      <w:tr w:rsidR="00E67C60" w:rsidRPr="003F2E8C" w14:paraId="5E068623" w14:textId="77777777" w:rsidTr="00E67C60">
        <w:tc>
          <w:tcPr>
            <w:tcW w:w="3681" w:type="dxa"/>
          </w:tcPr>
          <w:p w14:paraId="66033324" w14:textId="187D2AEC" w:rsidR="00E67C60" w:rsidRPr="00207D38" w:rsidRDefault="00E67C60" w:rsidP="00995203">
            <w:pPr>
              <w:rPr>
                <w:rFonts w:eastAsia="Times New Roman" w:cstheme="minorHAnsi"/>
                <w:b/>
                <w:bCs/>
                <w:color w:val="191919"/>
                <w:sz w:val="24"/>
                <w:szCs w:val="24"/>
                <w:lang w:eastAsia="en-CA"/>
              </w:rPr>
            </w:pPr>
            <w:r w:rsidRPr="00207D38">
              <w:rPr>
                <w:rFonts w:eastAsia="Times New Roman" w:cstheme="minorHAnsi"/>
                <w:b/>
                <w:bCs/>
                <w:color w:val="191919"/>
                <w:sz w:val="24"/>
                <w:szCs w:val="24"/>
                <w:lang w:eastAsia="en-CA"/>
              </w:rPr>
              <w:t>Textbook:</w:t>
            </w:r>
          </w:p>
          <w:p w14:paraId="5B44FDD1" w14:textId="224FAF42"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Introduction to Palaeobiology and the Fossil Record</w:t>
            </w:r>
            <w:r w:rsidRPr="00E67C60">
              <w:rPr>
                <w:rFonts w:eastAsia="Times New Roman" w:cstheme="minorHAnsi"/>
                <w:b/>
                <w:bCs/>
                <w:color w:val="191919"/>
                <w:sz w:val="24"/>
                <w:szCs w:val="24"/>
                <w:lang w:eastAsia="en-CA"/>
              </w:rPr>
              <w:t>, 2</w:t>
            </w:r>
            <w:r w:rsidRPr="00E67C60">
              <w:rPr>
                <w:rFonts w:eastAsia="Times New Roman" w:cstheme="minorHAnsi"/>
                <w:b/>
                <w:bCs/>
                <w:color w:val="191919"/>
                <w:sz w:val="24"/>
                <w:szCs w:val="24"/>
                <w:vertAlign w:val="superscript"/>
                <w:lang w:eastAsia="en-CA"/>
              </w:rPr>
              <w:t>nd</w:t>
            </w:r>
            <w:r w:rsidRPr="00E67C60">
              <w:rPr>
                <w:rFonts w:eastAsia="Times New Roman" w:cstheme="minorHAnsi"/>
                <w:b/>
                <w:bCs/>
                <w:color w:val="191919"/>
                <w:sz w:val="24"/>
                <w:szCs w:val="24"/>
                <w:lang w:eastAsia="en-CA"/>
              </w:rPr>
              <w:t xml:space="preserve"> Edition</w:t>
            </w:r>
          </w:p>
          <w:p w14:paraId="05449F39" w14:textId="77777777"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by Benton &amp; Harper (2020)</w:t>
            </w:r>
          </w:p>
          <w:p w14:paraId="65FEAB60" w14:textId="77777777" w:rsidR="00E67C60" w:rsidRDefault="00E67C60" w:rsidP="00995203">
            <w:pPr>
              <w:rPr>
                <w:rFonts w:eastAsia="Times New Roman" w:cstheme="minorHAnsi"/>
                <w:b/>
                <w:bCs/>
                <w:color w:val="191919"/>
                <w:sz w:val="24"/>
                <w:szCs w:val="24"/>
                <w:lang w:eastAsia="en-CA"/>
              </w:rPr>
            </w:pPr>
            <w:r>
              <w:rPr>
                <w:rFonts w:eastAsia="Times New Roman" w:cstheme="minorHAnsi"/>
                <w:b/>
                <w:bCs/>
                <w:color w:val="191919"/>
                <w:sz w:val="24"/>
                <w:szCs w:val="24"/>
                <w:lang w:eastAsia="en-CA"/>
              </w:rPr>
              <w:t>Ruler</w:t>
            </w:r>
          </w:p>
          <w:p w14:paraId="222CC9B6" w14:textId="11BD74A9" w:rsidR="00E67C60" w:rsidRPr="005A2423" w:rsidRDefault="00E67C60" w:rsidP="00995203">
            <w:pPr>
              <w:rPr>
                <w:rFonts w:eastAsia="Times New Roman" w:cstheme="minorHAnsi"/>
                <w:b/>
                <w:bCs/>
                <w:color w:val="191919"/>
                <w:sz w:val="24"/>
                <w:szCs w:val="24"/>
                <w:lang w:eastAsia="en-CA"/>
              </w:rPr>
            </w:pPr>
            <w:r>
              <w:rPr>
                <w:rFonts w:eastAsia="Times New Roman" w:cstheme="minorHAnsi"/>
                <w:b/>
                <w:bCs/>
                <w:color w:val="191919"/>
                <w:sz w:val="24"/>
                <w:szCs w:val="24"/>
                <w:lang w:eastAsia="en-CA"/>
              </w:rPr>
              <w:t xml:space="preserve">General stationary (pencils, erasers, etc.) </w:t>
            </w:r>
          </w:p>
        </w:tc>
        <w:tc>
          <w:tcPr>
            <w:tcW w:w="4394" w:type="dxa"/>
          </w:tcPr>
          <w:p w14:paraId="3DA05154" w14:textId="0DCCAD61" w:rsidR="00E67C60" w:rsidRDefault="00E67C60" w:rsidP="00E67C60">
            <w:pPr>
              <w:rPr>
                <w:rFonts w:eastAsia="Times New Roman" w:cstheme="minorHAnsi"/>
                <w:color w:val="191919"/>
                <w:sz w:val="24"/>
                <w:szCs w:val="24"/>
                <w:lang w:eastAsia="en-CA"/>
              </w:rPr>
            </w:pPr>
            <w:r>
              <w:rPr>
                <w:rFonts w:eastAsia="Times New Roman" w:cstheme="minorHAnsi"/>
                <w:color w:val="191919"/>
                <w:sz w:val="24"/>
                <w:szCs w:val="24"/>
                <w:lang w:eastAsia="en-CA"/>
              </w:rPr>
              <w:t>$111.00 – Bookstore (new)</w:t>
            </w:r>
          </w:p>
          <w:p w14:paraId="1798B452" w14:textId="7CFF5E58"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$83.25 – Bookstore (used)</w:t>
            </w:r>
          </w:p>
          <w:p w14:paraId="0DF59074" w14:textId="31E5439D"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$86.02-106.95 – Amazon (new)</w:t>
            </w:r>
          </w:p>
          <w:p w14:paraId="1CFDB3B2" w14:textId="77777777" w:rsidR="00E67C60" w:rsidRDefault="00E67C60" w:rsidP="00995203">
            <w:pPr>
              <w:rPr>
                <w:rFonts w:eastAsia="Times New Roman" w:cstheme="minorHAnsi"/>
                <w:color w:val="191919"/>
                <w:sz w:val="24"/>
                <w:szCs w:val="24"/>
                <w:lang w:eastAsia="en-CA"/>
              </w:rPr>
            </w:pPr>
          </w:p>
          <w:p w14:paraId="6DF2E202" w14:textId="77777777" w:rsidR="00E67C60" w:rsidRDefault="00E67C60" w:rsidP="00995203">
            <w:pPr>
              <w:rPr>
                <w:rFonts w:eastAsia="Times New Roman" w:cstheme="minorHAnsi"/>
                <w:color w:val="191919"/>
                <w:sz w:val="24"/>
                <w:szCs w:val="24"/>
                <w:lang w:eastAsia="en-CA"/>
              </w:rPr>
            </w:pPr>
          </w:p>
          <w:p w14:paraId="2BAC2AA8" w14:textId="24E8D205"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&lt;$5 – Bookstore, other retailers</w:t>
            </w:r>
          </w:p>
          <w:p w14:paraId="44647C6F" w14:textId="52F5547E" w:rsidR="00E67C60" w:rsidRPr="003F2E8C"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&lt;$5 – Bookstore, other retailers</w:t>
            </w:r>
          </w:p>
        </w:tc>
      </w:tr>
    </w:tbl>
    <w:p w14:paraId="1D16F864" w14:textId="3ACDD8BA" w:rsidR="00A931B2" w:rsidRDefault="00E67C60" w:rsidP="00995203">
      <w:pPr>
        <w:spacing w:before="120" w:after="120" w:line="240" w:lineRule="auto"/>
        <w:rPr>
          <w:rFonts w:eastAsia="Times New Roman" w:cstheme="minorHAnsi"/>
          <w:sz w:val="24"/>
          <w:szCs w:val="24"/>
          <w:lang w:eastAsia="en-CA"/>
        </w:rPr>
      </w:pPr>
      <w:r>
        <w:rPr>
          <w:rFonts w:eastAsia="Times New Roman" w:cstheme="minorHAnsi"/>
          <w:sz w:val="24"/>
          <w:szCs w:val="24"/>
          <w:lang w:eastAsia="en-CA"/>
        </w:rPr>
        <w:t>Note: t</w:t>
      </w:r>
      <w:r w:rsidR="00A931B2" w:rsidRPr="00A931B2">
        <w:rPr>
          <w:rFonts w:eastAsia="Times New Roman" w:cstheme="minorHAnsi"/>
          <w:sz w:val="24"/>
          <w:szCs w:val="24"/>
          <w:lang w:eastAsia="en-CA"/>
        </w:rPr>
        <w:t>he</w:t>
      </w:r>
      <w:r>
        <w:rPr>
          <w:rFonts w:eastAsia="Times New Roman" w:cstheme="minorHAnsi"/>
          <w:sz w:val="24"/>
          <w:szCs w:val="24"/>
          <w:lang w:eastAsia="en-CA"/>
        </w:rPr>
        <w:t xml:space="preserve"> textbook is the</w:t>
      </w:r>
      <w:r w:rsidR="00A931B2" w:rsidRPr="00A931B2">
        <w:rPr>
          <w:rFonts w:eastAsia="Times New Roman" w:cstheme="minorHAnsi"/>
          <w:sz w:val="24"/>
          <w:szCs w:val="24"/>
          <w:lang w:eastAsia="en-CA"/>
        </w:rPr>
        <w:t xml:space="preserve"> </w:t>
      </w:r>
      <w:r w:rsidR="00A931B2" w:rsidRPr="00C85F53">
        <w:rPr>
          <w:rFonts w:eastAsia="Times New Roman" w:cstheme="minorHAnsi"/>
          <w:sz w:val="24"/>
          <w:szCs w:val="24"/>
          <w:u w:val="single"/>
          <w:lang w:eastAsia="en-CA"/>
        </w:rPr>
        <w:t>2</w:t>
      </w:r>
      <w:r w:rsidR="00A931B2" w:rsidRPr="00C85F53">
        <w:rPr>
          <w:rFonts w:eastAsia="Times New Roman" w:cstheme="minorHAnsi"/>
          <w:sz w:val="24"/>
          <w:szCs w:val="24"/>
          <w:u w:val="single"/>
          <w:vertAlign w:val="superscript"/>
          <w:lang w:eastAsia="en-CA"/>
        </w:rPr>
        <w:t>nd</w:t>
      </w:r>
      <w:r w:rsidR="00A931B2" w:rsidRPr="00C85F53">
        <w:rPr>
          <w:rFonts w:eastAsia="Times New Roman" w:cstheme="minorHAnsi"/>
          <w:sz w:val="24"/>
          <w:szCs w:val="24"/>
          <w:u w:val="single"/>
          <w:lang w:eastAsia="en-CA"/>
        </w:rPr>
        <w:t xml:space="preserve"> edition</w:t>
      </w:r>
      <w:r w:rsidR="00A931B2" w:rsidRPr="00A931B2">
        <w:rPr>
          <w:rFonts w:eastAsia="Times New Roman" w:cstheme="minorHAnsi"/>
          <w:sz w:val="24"/>
          <w:szCs w:val="24"/>
          <w:lang w:eastAsia="en-CA"/>
        </w:rPr>
        <w:t xml:space="preserve"> (</w:t>
      </w:r>
      <w:r w:rsidR="00C85F53">
        <w:rPr>
          <w:rFonts w:eastAsia="Times New Roman" w:cstheme="minorHAnsi"/>
          <w:sz w:val="24"/>
          <w:szCs w:val="24"/>
          <w:lang w:eastAsia="en-CA"/>
        </w:rPr>
        <w:t xml:space="preserve">published in </w:t>
      </w:r>
      <w:r w:rsidR="00A931B2" w:rsidRPr="00A931B2">
        <w:rPr>
          <w:rFonts w:eastAsia="Times New Roman" w:cstheme="minorHAnsi"/>
          <w:sz w:val="24"/>
          <w:szCs w:val="24"/>
          <w:lang w:eastAsia="en-CA"/>
        </w:rPr>
        <w:t xml:space="preserve">2020) </w:t>
      </w:r>
      <w:r>
        <w:rPr>
          <w:rFonts w:eastAsia="Times New Roman" w:cstheme="minorHAnsi"/>
          <w:sz w:val="24"/>
          <w:szCs w:val="24"/>
          <w:lang w:eastAsia="en-CA"/>
        </w:rPr>
        <w:t>and</w:t>
      </w:r>
      <w:r w:rsidR="00A931B2" w:rsidRPr="00A931B2">
        <w:rPr>
          <w:rFonts w:eastAsia="Times New Roman" w:cstheme="minorHAnsi"/>
          <w:sz w:val="24"/>
          <w:szCs w:val="24"/>
          <w:lang w:eastAsia="en-CA"/>
        </w:rPr>
        <w:t xml:space="preserve"> there were significant revisions </w:t>
      </w:r>
      <w:r>
        <w:rPr>
          <w:rFonts w:eastAsia="Times New Roman" w:cstheme="minorHAnsi"/>
          <w:sz w:val="24"/>
          <w:szCs w:val="24"/>
          <w:lang w:eastAsia="en-CA"/>
        </w:rPr>
        <w:t>following the first version.</w:t>
      </w:r>
    </w:p>
    <w:p w14:paraId="56A8E4C1" w14:textId="18EAB0E2" w:rsidR="00C84DB2" w:rsidRPr="00A931B2" w:rsidRDefault="00C84DB2" w:rsidP="00995203">
      <w:pPr>
        <w:spacing w:before="120" w:after="120" w:line="240" w:lineRule="auto"/>
        <w:rPr>
          <w:rFonts w:eastAsia="Times New Roman" w:cstheme="minorHAnsi"/>
          <w:sz w:val="24"/>
          <w:szCs w:val="24"/>
          <w:lang w:eastAsia="en-CA"/>
        </w:rPr>
      </w:pPr>
      <w:r w:rsidRPr="68C27A1C">
        <w:rPr>
          <w:rFonts w:eastAsia="Times New Roman"/>
          <w:sz w:val="24"/>
          <w:szCs w:val="24"/>
          <w:lang w:eastAsia="en-CA"/>
        </w:rPr>
        <w:t xml:space="preserve">Lab materials will be provided </w:t>
      </w:r>
      <w:r w:rsidR="00451DBB" w:rsidRPr="68C27A1C">
        <w:rPr>
          <w:rFonts w:eastAsia="Times New Roman"/>
          <w:sz w:val="24"/>
          <w:szCs w:val="24"/>
          <w:lang w:eastAsia="en-CA"/>
        </w:rPr>
        <w:t xml:space="preserve">free </w:t>
      </w:r>
      <w:r w:rsidRPr="68C27A1C">
        <w:rPr>
          <w:rFonts w:eastAsia="Times New Roman"/>
          <w:sz w:val="24"/>
          <w:szCs w:val="24"/>
          <w:lang w:eastAsia="en-CA"/>
        </w:rPr>
        <w:t xml:space="preserve">to download on the course Brightspace </w:t>
      </w:r>
      <w:r w:rsidR="00E67C60">
        <w:rPr>
          <w:rFonts w:eastAsia="Times New Roman"/>
          <w:sz w:val="24"/>
          <w:szCs w:val="24"/>
          <w:lang w:eastAsia="en-CA"/>
        </w:rPr>
        <w:t>pa</w:t>
      </w:r>
      <w:r w:rsidRPr="68C27A1C">
        <w:rPr>
          <w:rFonts w:eastAsia="Times New Roman"/>
          <w:sz w:val="24"/>
          <w:szCs w:val="24"/>
          <w:lang w:eastAsia="en-CA"/>
        </w:rPr>
        <w:t xml:space="preserve">ge, and printed </w:t>
      </w:r>
      <w:r w:rsidR="00D9778D" w:rsidRPr="68C27A1C">
        <w:rPr>
          <w:rFonts w:eastAsia="Times New Roman"/>
          <w:sz w:val="24"/>
          <w:szCs w:val="24"/>
          <w:lang w:eastAsia="en-CA"/>
        </w:rPr>
        <w:t xml:space="preserve">copies </w:t>
      </w:r>
      <w:r w:rsidR="00451DBB" w:rsidRPr="68C27A1C">
        <w:rPr>
          <w:rFonts w:eastAsia="Times New Roman"/>
          <w:sz w:val="24"/>
          <w:szCs w:val="24"/>
          <w:lang w:eastAsia="en-CA"/>
        </w:rPr>
        <w:t xml:space="preserve">will be </w:t>
      </w:r>
      <w:r w:rsidR="00D9778D" w:rsidRPr="68C27A1C">
        <w:rPr>
          <w:rFonts w:eastAsia="Times New Roman"/>
          <w:sz w:val="24"/>
          <w:szCs w:val="24"/>
          <w:lang w:eastAsia="en-CA"/>
        </w:rPr>
        <w:t>provided during Lab.</w:t>
      </w:r>
      <w:r w:rsidR="00451DBB" w:rsidRPr="68C27A1C">
        <w:rPr>
          <w:rFonts w:eastAsia="Times New Roman"/>
          <w:sz w:val="24"/>
          <w:szCs w:val="24"/>
          <w:lang w:eastAsia="en-CA"/>
        </w:rPr>
        <w:t xml:space="preserve"> </w:t>
      </w:r>
    </w:p>
    <w:p w14:paraId="6BF20353" w14:textId="4167FDF9" w:rsidR="3819A8E6" w:rsidRPr="00F67CC8" w:rsidRDefault="3819A8E6" w:rsidP="00995203">
      <w:pPr>
        <w:spacing w:after="0" w:line="240" w:lineRule="auto"/>
      </w:pPr>
      <w:r w:rsidRPr="00F67CC8">
        <w:rPr>
          <w:rFonts w:eastAsia="Aptos" w:cs="Aptos"/>
          <w:b/>
          <w:bCs/>
          <w:sz w:val="24"/>
          <w:szCs w:val="24"/>
        </w:rPr>
        <w:t>Technology Checklist:</w:t>
      </w:r>
      <w:r w:rsidRPr="00F67CC8">
        <w:rPr>
          <w:rFonts w:eastAsia="Aptos" w:cs="Aptos"/>
          <w:sz w:val="24"/>
          <w:szCs w:val="24"/>
        </w:rPr>
        <w:t xml:space="preserve"> </w:t>
      </w:r>
    </w:p>
    <w:p w14:paraId="38AE255E" w14:textId="6697F200" w:rsidR="00E36C22" w:rsidRPr="00995203" w:rsidRDefault="005A2423" w:rsidP="00995203">
      <w:pPr>
        <w:pStyle w:val="ListParagraph"/>
        <w:numPr>
          <w:ilvl w:val="0"/>
          <w:numId w:val="27"/>
        </w:numPr>
        <w:spacing w:after="0" w:line="240" w:lineRule="auto"/>
        <w:ind w:left="360"/>
        <w:rPr>
          <w:rFonts w:eastAsia="Aptos" w:cs="Aptos"/>
          <w:sz w:val="24"/>
          <w:szCs w:val="24"/>
        </w:rPr>
      </w:pPr>
      <w:r>
        <w:rPr>
          <w:rFonts w:eastAsia="Aptos" w:cs="Aptos"/>
          <w:sz w:val="24"/>
          <w:szCs w:val="24"/>
        </w:rPr>
        <w:t>Access to a</w:t>
      </w:r>
      <w:r w:rsidR="3819A8E6" w:rsidRPr="00F67CC8">
        <w:rPr>
          <w:rFonts w:eastAsia="Aptos" w:cs="Aptos"/>
          <w:sz w:val="24"/>
          <w:szCs w:val="24"/>
        </w:rPr>
        <w:t>n internet-enabled computer (laptop/desktop)</w:t>
      </w:r>
      <w:r>
        <w:rPr>
          <w:rFonts w:eastAsia="Aptos" w:cs="Aptos"/>
          <w:sz w:val="24"/>
          <w:szCs w:val="24"/>
        </w:rPr>
        <w:t>, tablet, or smartphone with reliable internet</w:t>
      </w:r>
      <w:r w:rsidR="00DC0894">
        <w:rPr>
          <w:rFonts w:eastAsia="Aptos" w:cs="Aptos"/>
          <w:sz w:val="24"/>
          <w:szCs w:val="24"/>
        </w:rPr>
        <w:t>.</w:t>
      </w:r>
    </w:p>
    <w:p w14:paraId="2C135BF7" w14:textId="5DE39816" w:rsidR="005B7BB0" w:rsidRPr="00B74DD5" w:rsidRDefault="005B7BB0" w:rsidP="00E67C60">
      <w:pPr>
        <w:autoSpaceDE w:val="0"/>
        <w:autoSpaceDN w:val="0"/>
        <w:adjustRightInd w:val="0"/>
        <w:spacing w:before="120" w:after="120" w:line="240" w:lineRule="auto"/>
        <w:rPr>
          <w:rFonts w:cs="Times New Roman"/>
          <w:b/>
          <w:bCs/>
          <w:sz w:val="32"/>
          <w:szCs w:val="32"/>
          <w:lang w:eastAsia="en-CA"/>
        </w:rPr>
      </w:pPr>
      <w:r w:rsidRPr="00B74DD5">
        <w:rPr>
          <w:rFonts w:cs="Times New Roman"/>
          <w:b/>
          <w:bCs/>
          <w:sz w:val="32"/>
          <w:szCs w:val="32"/>
          <w:lang w:eastAsia="en-CA"/>
        </w:rPr>
        <w:t>Academic Accommodations</w:t>
      </w:r>
      <w:r w:rsidR="004274D7">
        <w:rPr>
          <w:rFonts w:cs="Times New Roman"/>
          <w:b/>
          <w:bCs/>
          <w:sz w:val="32"/>
          <w:szCs w:val="32"/>
          <w:lang w:eastAsia="en-CA"/>
        </w:rPr>
        <w:t xml:space="preserve"> and Regulations</w:t>
      </w:r>
    </w:p>
    <w:p w14:paraId="47D6C31A" w14:textId="63744FB3" w:rsidR="00101197" w:rsidRPr="00F62743" w:rsidRDefault="005B7BB0" w:rsidP="00E67C60">
      <w:pPr>
        <w:autoSpaceDE w:val="0"/>
        <w:autoSpaceDN w:val="0"/>
        <w:adjustRightInd w:val="0"/>
        <w:spacing w:before="120" w:after="120" w:line="240" w:lineRule="auto"/>
        <w:rPr>
          <w:rFonts w:cs="Times New Roman"/>
          <w:b/>
          <w:bCs/>
          <w:sz w:val="24"/>
          <w:szCs w:val="24"/>
          <w:lang w:eastAsia="en-CA"/>
        </w:rPr>
      </w:pPr>
      <w:r w:rsidRPr="00F62743">
        <w:rPr>
          <w:rFonts w:cs="Times New Roman"/>
          <w:b/>
          <w:bCs/>
          <w:sz w:val="24"/>
          <w:szCs w:val="24"/>
          <w:lang w:eastAsia="en-CA"/>
        </w:rPr>
        <w:t xml:space="preserve">Statement on Chat GPT/Generative AI usage </w:t>
      </w:r>
      <w:r w:rsidR="0098294E" w:rsidRPr="00F62743">
        <w:rPr>
          <w:rFonts w:cs="Times New Roman"/>
          <w:b/>
          <w:bCs/>
          <w:sz w:val="24"/>
          <w:szCs w:val="24"/>
          <w:lang w:eastAsia="en-CA"/>
        </w:rPr>
        <w:t xml:space="preserve"> </w:t>
      </w:r>
    </w:p>
    <w:p w14:paraId="08F9296E" w14:textId="0FE856A6" w:rsidR="00101197" w:rsidRPr="00101197" w:rsidRDefault="00101197" w:rsidP="00E67C60">
      <w:pPr>
        <w:shd w:val="clear" w:color="auto" w:fill="FFFFFF"/>
        <w:spacing w:before="120" w:after="120" w:line="240" w:lineRule="auto"/>
        <w:rPr>
          <w:rFonts w:eastAsia="Times New Roman" w:cs="Times New Roman"/>
          <w:color w:val="191919"/>
          <w:sz w:val="24"/>
          <w:szCs w:val="24"/>
        </w:rPr>
      </w:pPr>
      <w:r w:rsidRPr="00101197">
        <w:rPr>
          <w:rFonts w:eastAsia="Times New Roman" w:cs="Times New Roman"/>
          <w:color w:val="191919"/>
          <w:sz w:val="24"/>
          <w:szCs w:val="24"/>
        </w:rPr>
        <w:t xml:space="preserve">Students may use AI tools for </w:t>
      </w:r>
      <w:r w:rsidR="005A2423">
        <w:rPr>
          <w:rFonts w:eastAsia="Times New Roman" w:cs="Times New Roman"/>
          <w:color w:val="191919"/>
          <w:sz w:val="24"/>
          <w:szCs w:val="24"/>
        </w:rPr>
        <w:t>non-creative functions, including</w:t>
      </w:r>
      <w:r w:rsidRPr="00101197">
        <w:rPr>
          <w:rFonts w:eastAsia="Times New Roman" w:cs="Times New Roman"/>
          <w:color w:val="191919"/>
          <w:sz w:val="24"/>
          <w:szCs w:val="24"/>
        </w:rPr>
        <w:t>:</w:t>
      </w:r>
    </w:p>
    <w:p w14:paraId="59B7109D" w14:textId="77777777" w:rsidR="00101197" w:rsidRPr="00101197" w:rsidRDefault="00101197" w:rsidP="00E67C60">
      <w:pPr>
        <w:numPr>
          <w:ilvl w:val="0"/>
          <w:numId w:val="13"/>
        </w:numPr>
        <w:shd w:val="clear" w:color="auto" w:fill="FFFFFF"/>
        <w:spacing w:before="120" w:after="120" w:line="240" w:lineRule="auto"/>
        <w:rPr>
          <w:rFonts w:eastAsia="Times New Roman" w:cs="Times New Roman"/>
          <w:color w:val="191919"/>
          <w:sz w:val="24"/>
          <w:szCs w:val="24"/>
        </w:rPr>
      </w:pPr>
      <w:r w:rsidRPr="00101197">
        <w:rPr>
          <w:rFonts w:eastAsia="Times New Roman" w:cs="Times New Roman"/>
          <w:color w:val="191919"/>
          <w:sz w:val="24"/>
          <w:szCs w:val="24"/>
        </w:rPr>
        <w:t>Grammar and spell checking (e.g., Grammarly, Microsoft Word Editor)</w:t>
      </w:r>
    </w:p>
    <w:p w14:paraId="5F0544F4" w14:textId="4ECF66D2" w:rsidR="00101197" w:rsidRPr="00F62743" w:rsidRDefault="00101197" w:rsidP="00E67C60">
      <w:pPr>
        <w:numPr>
          <w:ilvl w:val="0"/>
          <w:numId w:val="13"/>
        </w:numPr>
        <w:shd w:val="clear" w:color="auto" w:fill="FFFFFF"/>
        <w:spacing w:before="120" w:after="120" w:line="240" w:lineRule="auto"/>
        <w:rPr>
          <w:rFonts w:eastAsia="Times New Roman" w:cs="Times New Roman"/>
          <w:color w:val="191919"/>
          <w:sz w:val="24"/>
          <w:szCs w:val="24"/>
        </w:rPr>
      </w:pPr>
      <w:r w:rsidRPr="00101197">
        <w:rPr>
          <w:rFonts w:eastAsia="Times New Roman" w:cs="Times New Roman"/>
          <w:color w:val="191919"/>
          <w:sz w:val="24"/>
          <w:szCs w:val="24"/>
        </w:rPr>
        <w:t>Basic formatting and design suggestions (e.g., Microsoft Word’s formatting tools, PowerPoint Design editor)</w:t>
      </w:r>
    </w:p>
    <w:p w14:paraId="270711D6" w14:textId="26A707D6" w:rsidR="00B17A44" w:rsidRPr="00F62743" w:rsidRDefault="00806B9B" w:rsidP="00E67C60">
      <w:pPr>
        <w:numPr>
          <w:ilvl w:val="0"/>
          <w:numId w:val="13"/>
        </w:numPr>
        <w:shd w:val="clear" w:color="auto" w:fill="FFFFFF"/>
        <w:spacing w:before="120" w:after="120" w:line="240" w:lineRule="auto"/>
        <w:rPr>
          <w:rFonts w:eastAsia="Times New Roman" w:cs="Times New Roman"/>
          <w:color w:val="191919"/>
          <w:sz w:val="24"/>
          <w:szCs w:val="24"/>
        </w:rPr>
      </w:pPr>
      <w:r w:rsidRPr="00F62743">
        <w:rPr>
          <w:rFonts w:eastAsia="Times New Roman" w:cs="Times New Roman"/>
          <w:color w:val="191919"/>
          <w:sz w:val="24"/>
          <w:szCs w:val="24"/>
        </w:rPr>
        <w:t>Researching and d</w:t>
      </w:r>
      <w:r w:rsidR="00B17A44" w:rsidRPr="00F62743">
        <w:rPr>
          <w:rFonts w:eastAsia="Times New Roman" w:cs="Times New Roman"/>
          <w:color w:val="191919"/>
          <w:sz w:val="24"/>
          <w:szCs w:val="24"/>
        </w:rPr>
        <w:t>iscovering sources of primary literature</w:t>
      </w:r>
      <w:r w:rsidR="005A2423">
        <w:rPr>
          <w:rFonts w:eastAsia="Times New Roman" w:cs="Times New Roman"/>
          <w:color w:val="191919"/>
          <w:sz w:val="24"/>
          <w:szCs w:val="24"/>
        </w:rPr>
        <w:t xml:space="preserve"> (e.g., Perplexity AI)</w:t>
      </w:r>
    </w:p>
    <w:p w14:paraId="73E3AD97" w14:textId="098544F0" w:rsidR="00101197" w:rsidRPr="00F62743" w:rsidRDefault="00101197" w:rsidP="00995203">
      <w:pPr>
        <w:shd w:val="clear" w:color="auto" w:fill="FFFFFF"/>
        <w:spacing w:before="115" w:after="115" w:line="240" w:lineRule="auto"/>
        <w:rPr>
          <w:rFonts w:eastAsia="Times New Roman" w:cs="Times New Roman"/>
          <w:color w:val="191919"/>
          <w:sz w:val="24"/>
          <w:szCs w:val="24"/>
        </w:rPr>
      </w:pPr>
      <w:r w:rsidRPr="00101197">
        <w:rPr>
          <w:rFonts w:eastAsia="Times New Roman" w:cs="Times New Roman"/>
          <w:b/>
          <w:bCs/>
          <w:color w:val="191919"/>
          <w:sz w:val="24"/>
          <w:szCs w:val="24"/>
        </w:rPr>
        <w:t>Documenting AI Use</w:t>
      </w:r>
      <w:r w:rsidR="004A27E9">
        <w:rPr>
          <w:rFonts w:eastAsia="Times New Roman" w:cs="Times New Roman"/>
          <w:b/>
          <w:bCs/>
          <w:color w:val="191919"/>
          <w:sz w:val="24"/>
          <w:szCs w:val="24"/>
        </w:rPr>
        <w:t>:</w:t>
      </w:r>
      <w:r w:rsidRPr="00101197">
        <w:rPr>
          <w:rFonts w:eastAsia="Times New Roman" w:cs="Times New Roman"/>
          <w:color w:val="191919"/>
          <w:sz w:val="24"/>
          <w:szCs w:val="24"/>
        </w:rPr>
        <w:t xml:space="preserve"> It is not necessary to document the use of AI for the permitted purposes listed above. If you have questions about a specific use of AI that isn’t listed above, </w:t>
      </w:r>
      <w:r w:rsidRPr="005A2423">
        <w:rPr>
          <w:rFonts w:eastAsia="Times New Roman" w:cs="Times New Roman"/>
          <w:b/>
          <w:bCs/>
          <w:color w:val="191919"/>
          <w:sz w:val="24"/>
          <w:szCs w:val="24"/>
        </w:rPr>
        <w:t>please consult your instructor.</w:t>
      </w:r>
    </w:p>
    <w:p w14:paraId="0E987E85" w14:textId="1A038E3C" w:rsidR="00995203" w:rsidRDefault="00101197" w:rsidP="00995203">
      <w:pPr>
        <w:shd w:val="clear" w:color="auto" w:fill="FFFFFF"/>
        <w:spacing w:before="115" w:after="115" w:line="240" w:lineRule="auto"/>
        <w:rPr>
          <w:rFonts w:eastAsia="Times New Roman" w:cs="Times New Roman"/>
          <w:color w:val="191919"/>
          <w:sz w:val="24"/>
          <w:szCs w:val="24"/>
        </w:rPr>
      </w:pPr>
      <w:r w:rsidRPr="00101197">
        <w:rPr>
          <w:rFonts w:eastAsia="Times New Roman" w:cs="Times New Roman"/>
          <w:b/>
          <w:bCs/>
          <w:color w:val="191919"/>
          <w:sz w:val="24"/>
          <w:szCs w:val="24"/>
        </w:rPr>
        <w:t>Why have I adopted this policy?</w:t>
      </w:r>
      <w:r w:rsidRPr="00101197">
        <w:rPr>
          <w:rFonts w:eastAsia="Times New Roman" w:cs="Times New Roman"/>
          <w:color w:val="191919"/>
          <w:sz w:val="24"/>
          <w:szCs w:val="24"/>
        </w:rPr>
        <w:t> </w:t>
      </w:r>
      <w:r w:rsidR="00995203">
        <w:rPr>
          <w:rFonts w:eastAsia="Times New Roman" w:cs="Times New Roman"/>
          <w:color w:val="191919"/>
          <w:sz w:val="24"/>
          <w:szCs w:val="24"/>
        </w:rPr>
        <w:t>This policy is designed to allow AI to aid student work without detracting from the student-led creativity and research. You may ask AI questions you come up with and follow-up on its answers, or use AI to give suggestions to improve something you already made. But you may not use AI to deprive yourself of the experience of participating in this course.</w:t>
      </w:r>
    </w:p>
    <w:p w14:paraId="566C167F" w14:textId="19D3D4AD" w:rsidR="00356894" w:rsidRPr="00F62743" w:rsidRDefault="00101197" w:rsidP="00995203">
      <w:pPr>
        <w:shd w:val="clear" w:color="auto" w:fill="FFFFFF"/>
        <w:spacing w:before="115" w:after="115" w:line="240" w:lineRule="auto"/>
        <w:rPr>
          <w:rFonts w:eastAsia="Times New Roman" w:cs="Times New Roman"/>
          <w:color w:val="191919"/>
          <w:sz w:val="24"/>
          <w:szCs w:val="24"/>
        </w:rPr>
      </w:pPr>
      <w:r w:rsidRPr="00101197">
        <w:rPr>
          <w:rFonts w:eastAsia="Times New Roman" w:cs="Times New Roman"/>
          <w:b/>
          <w:bCs/>
          <w:color w:val="191919"/>
          <w:sz w:val="24"/>
          <w:szCs w:val="24"/>
        </w:rPr>
        <w:lastRenderedPageBreak/>
        <w:t>Limitations</w:t>
      </w:r>
      <w:r w:rsidR="0091448A" w:rsidRPr="00F62743">
        <w:rPr>
          <w:rFonts w:eastAsia="Times New Roman" w:cs="Times New Roman"/>
          <w:b/>
          <w:bCs/>
          <w:color w:val="191919"/>
          <w:sz w:val="24"/>
          <w:szCs w:val="24"/>
        </w:rPr>
        <w:t>:</w:t>
      </w:r>
      <w:r w:rsidRPr="00101197">
        <w:rPr>
          <w:rFonts w:eastAsia="Times New Roman" w:cs="Times New Roman"/>
          <w:color w:val="191919"/>
          <w:sz w:val="24"/>
          <w:szCs w:val="24"/>
        </w:rPr>
        <w:t xml:space="preserve"> Students </w:t>
      </w:r>
      <w:r w:rsidRPr="00101197">
        <w:rPr>
          <w:rFonts w:eastAsia="Times New Roman" w:cs="Times New Roman"/>
          <w:color w:val="191919"/>
          <w:sz w:val="24"/>
          <w:szCs w:val="24"/>
          <w:u w:val="single"/>
        </w:rPr>
        <w:t>may not</w:t>
      </w:r>
      <w:r w:rsidRPr="00101197">
        <w:rPr>
          <w:rFonts w:eastAsia="Times New Roman" w:cs="Times New Roman"/>
          <w:color w:val="191919"/>
          <w:sz w:val="24"/>
          <w:szCs w:val="24"/>
        </w:rPr>
        <w:t xml:space="preserve"> use AI for the following tasks: </w:t>
      </w:r>
      <w:r w:rsidR="006A5C03" w:rsidRPr="00F62743">
        <w:rPr>
          <w:rFonts w:eastAsia="Times New Roman" w:cs="Times New Roman"/>
          <w:color w:val="191919"/>
          <w:sz w:val="24"/>
          <w:szCs w:val="24"/>
        </w:rPr>
        <w:t xml:space="preserve">generating </w:t>
      </w:r>
      <w:r w:rsidR="0091448A" w:rsidRPr="00F62743">
        <w:rPr>
          <w:rFonts w:eastAsia="Times New Roman" w:cs="Times New Roman"/>
          <w:color w:val="191919"/>
          <w:sz w:val="24"/>
          <w:szCs w:val="24"/>
        </w:rPr>
        <w:t xml:space="preserve">pitches, </w:t>
      </w:r>
      <w:r w:rsidR="006A5C03" w:rsidRPr="00F62743">
        <w:rPr>
          <w:rFonts w:eastAsia="Times New Roman" w:cs="Times New Roman"/>
          <w:color w:val="191919"/>
          <w:sz w:val="24"/>
          <w:szCs w:val="24"/>
        </w:rPr>
        <w:t xml:space="preserve">summaries, outlines, or scripts for </w:t>
      </w:r>
      <w:r w:rsidR="003835CA" w:rsidRPr="00F62743">
        <w:rPr>
          <w:rFonts w:eastAsia="Times New Roman" w:cs="Times New Roman"/>
          <w:color w:val="191919"/>
          <w:sz w:val="24"/>
          <w:szCs w:val="24"/>
        </w:rPr>
        <w:t xml:space="preserve">the </w:t>
      </w:r>
      <w:r w:rsidR="00995203">
        <w:rPr>
          <w:rFonts w:eastAsia="Times New Roman" w:cs="Times New Roman"/>
          <w:color w:val="191919"/>
          <w:sz w:val="24"/>
          <w:szCs w:val="24"/>
        </w:rPr>
        <w:t>term</w:t>
      </w:r>
      <w:r w:rsidR="003835CA" w:rsidRPr="00F62743">
        <w:rPr>
          <w:rFonts w:eastAsia="Times New Roman" w:cs="Times New Roman"/>
          <w:color w:val="191919"/>
          <w:sz w:val="24"/>
          <w:szCs w:val="24"/>
        </w:rPr>
        <w:t xml:space="preserve"> project</w:t>
      </w:r>
      <w:r w:rsidR="00995203">
        <w:rPr>
          <w:rFonts w:eastAsia="Times New Roman" w:cs="Times New Roman"/>
          <w:color w:val="191919"/>
          <w:sz w:val="24"/>
          <w:szCs w:val="24"/>
        </w:rPr>
        <w:t>; generating text for the final project; completing quizzes; generating questions for the term project or term project discussion.</w:t>
      </w:r>
    </w:p>
    <w:p w14:paraId="45A3C4D3" w14:textId="69AF5C66" w:rsidR="00356894" w:rsidRPr="00583C3C" w:rsidRDefault="000A5729" w:rsidP="00995203">
      <w:pPr>
        <w:autoSpaceDE w:val="0"/>
        <w:autoSpaceDN w:val="0"/>
        <w:adjustRightInd w:val="0"/>
        <w:spacing w:before="115" w:after="115" w:line="240" w:lineRule="auto"/>
        <w:rPr>
          <w:rFonts w:cs="Times New Roman"/>
          <w:color w:val="000000" w:themeColor="text1"/>
          <w:sz w:val="24"/>
          <w:szCs w:val="24"/>
          <w:lang w:eastAsia="en-CA"/>
        </w:rPr>
      </w:pPr>
      <w:r w:rsidRPr="00F62743">
        <w:rPr>
          <w:rFonts w:cs="Times New Roman"/>
          <w:color w:val="000000" w:themeColor="text1"/>
          <w:sz w:val="24"/>
          <w:szCs w:val="24"/>
          <w:lang w:eastAsia="en-CA"/>
        </w:rPr>
        <w:t xml:space="preserve">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 </w:t>
      </w:r>
    </w:p>
    <w:p w14:paraId="41B3F435" w14:textId="0BA7F662" w:rsidR="00C624A5" w:rsidRPr="00F62743" w:rsidRDefault="008230D8" w:rsidP="00995203">
      <w:pPr>
        <w:autoSpaceDE w:val="0"/>
        <w:autoSpaceDN w:val="0"/>
        <w:adjustRightInd w:val="0"/>
        <w:spacing w:before="120" w:after="120" w:line="240" w:lineRule="auto"/>
        <w:rPr>
          <w:rFonts w:cs="Times New Roman"/>
          <w:b/>
          <w:bCs/>
          <w:sz w:val="24"/>
          <w:szCs w:val="24"/>
          <w:lang w:eastAsia="en-CA"/>
        </w:rPr>
      </w:pPr>
      <w:r w:rsidRPr="00F62743">
        <w:rPr>
          <w:rFonts w:cstheme="minorHAnsi"/>
          <w:b/>
          <w:bCs/>
          <w:sz w:val="24"/>
          <w:szCs w:val="24"/>
          <w:lang w:val="en-US"/>
        </w:rPr>
        <w:t xml:space="preserve">Statement on </w:t>
      </w:r>
      <w:r w:rsidR="005B7BB0" w:rsidRPr="00F62743">
        <w:rPr>
          <w:rFonts w:cs="Times New Roman"/>
          <w:b/>
          <w:bCs/>
          <w:sz w:val="24"/>
          <w:szCs w:val="24"/>
          <w:lang w:eastAsia="en-CA"/>
        </w:rPr>
        <w:t>Academic Integrity</w:t>
      </w:r>
      <w:r w:rsidR="0098294E" w:rsidRPr="00F62743">
        <w:rPr>
          <w:rFonts w:cs="Times New Roman"/>
          <w:b/>
          <w:bCs/>
          <w:sz w:val="24"/>
          <w:szCs w:val="24"/>
          <w:lang w:eastAsia="en-CA"/>
        </w:rPr>
        <w:t xml:space="preserve"> </w:t>
      </w:r>
    </w:p>
    <w:p w14:paraId="6CB7CF57" w14:textId="77777777" w:rsidR="005A3D34" w:rsidRPr="00F62743" w:rsidRDefault="005A3D34" w:rsidP="00995203">
      <w:pPr>
        <w:autoSpaceDE w:val="0"/>
        <w:autoSpaceDN w:val="0"/>
        <w:adjustRightInd w:val="0"/>
        <w:spacing w:before="120" w:after="120" w:line="240" w:lineRule="auto"/>
        <w:rPr>
          <w:rFonts w:cs="Times New Roman"/>
          <w:color w:val="000000" w:themeColor="text1"/>
          <w:sz w:val="24"/>
          <w:szCs w:val="24"/>
          <w:lang w:eastAsia="en-CA"/>
        </w:rPr>
      </w:pPr>
      <w:r w:rsidRPr="00F62743">
        <w:rPr>
          <w:rFonts w:cs="Times New Roman"/>
          <w:color w:val="000000" w:themeColor="text1"/>
          <w:sz w:val="24"/>
          <w:szCs w:val="24"/>
          <w:lang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52609FD7" w14:textId="77777777" w:rsidR="005A3D34" w:rsidRPr="00F62743" w:rsidRDefault="005A3D34" w:rsidP="00995203">
      <w:pPr>
        <w:autoSpaceDE w:val="0"/>
        <w:autoSpaceDN w:val="0"/>
        <w:adjustRightInd w:val="0"/>
        <w:spacing w:before="120" w:after="120" w:line="240" w:lineRule="auto"/>
        <w:rPr>
          <w:rFonts w:cs="Times New Roman"/>
          <w:sz w:val="24"/>
          <w:szCs w:val="24"/>
          <w:lang w:eastAsia="en-CA"/>
        </w:rPr>
      </w:pPr>
      <w:r w:rsidRPr="00F62743">
        <w:rPr>
          <w:rFonts w:cs="Times New Roman"/>
          <w:sz w:val="24"/>
          <w:szCs w:val="24"/>
          <w:lang w:eastAsia="en-CA"/>
        </w:rPr>
        <w:t xml:space="preserve">Misconduct in scholarly activity will not be tolerated and will result in consequences as outlined in </w:t>
      </w:r>
      <w:hyperlink r:id="rId15" w:history="1">
        <w:r w:rsidRPr="00F62743">
          <w:rPr>
            <w:rStyle w:val="Hyperlink"/>
            <w:rFonts w:cs="Times New Roman"/>
            <w:color w:val="auto"/>
            <w:sz w:val="24"/>
            <w:szCs w:val="24"/>
            <w:lang w:eastAsia="en-CA"/>
          </w:rPr>
          <w:t>Carleton University’s Academic Integrity Policy</w:t>
        </w:r>
      </w:hyperlink>
      <w:r w:rsidRPr="00F62743">
        <w:rPr>
          <w:rFonts w:cs="Times New Roman"/>
          <w:sz w:val="24"/>
          <w:szCs w:val="24"/>
          <w:lang w:eastAsia="en-CA"/>
        </w:rPr>
        <w:t xml:space="preserve">. A list of standard sanctions in the Faculty of Science can be found </w:t>
      </w:r>
      <w:hyperlink r:id="rId16" w:history="1">
        <w:r w:rsidRPr="00F62743">
          <w:rPr>
            <w:rStyle w:val="Hyperlink"/>
            <w:rFonts w:cs="Times New Roman"/>
            <w:color w:val="auto"/>
            <w:sz w:val="24"/>
            <w:szCs w:val="24"/>
            <w:lang w:eastAsia="en-CA"/>
          </w:rPr>
          <w:t>here</w:t>
        </w:r>
      </w:hyperlink>
      <w:r w:rsidRPr="00F62743">
        <w:rPr>
          <w:rFonts w:cs="Times New Roman"/>
          <w:sz w:val="24"/>
          <w:szCs w:val="24"/>
          <w:lang w:eastAsia="en-CA"/>
        </w:rPr>
        <w:t xml:space="preserve">. </w:t>
      </w:r>
    </w:p>
    <w:p w14:paraId="5FE0EBA5" w14:textId="77777777" w:rsidR="005A3D34" w:rsidRPr="00F62743" w:rsidRDefault="005A3D34" w:rsidP="00995203">
      <w:pPr>
        <w:autoSpaceDE w:val="0"/>
        <w:autoSpaceDN w:val="0"/>
        <w:adjustRightInd w:val="0"/>
        <w:spacing w:before="120" w:after="120" w:line="240" w:lineRule="auto"/>
        <w:rPr>
          <w:rFonts w:cs="Times New Roman"/>
          <w:sz w:val="24"/>
          <w:szCs w:val="24"/>
          <w:lang w:eastAsia="en-CA"/>
        </w:rPr>
      </w:pPr>
      <w:r w:rsidRPr="00F62743">
        <w:rPr>
          <w:rFonts w:cs="Times New Roman"/>
          <w:sz w:val="24"/>
          <w:szCs w:val="24"/>
          <w:lang w:eastAsia="en-CA"/>
        </w:rPr>
        <w:t xml:space="preserve">Additional details about this process can be found on </w:t>
      </w:r>
      <w:hyperlink r:id="rId17" w:history="1">
        <w:r w:rsidRPr="00F62743">
          <w:rPr>
            <w:rStyle w:val="Hyperlink"/>
            <w:rFonts w:cs="Times New Roman"/>
            <w:color w:val="auto"/>
            <w:sz w:val="24"/>
            <w:szCs w:val="24"/>
            <w:lang w:eastAsia="en-CA"/>
          </w:rPr>
          <w:t>the Faculty of Science Academic Integrity website.</w:t>
        </w:r>
      </w:hyperlink>
      <w:r w:rsidRPr="00F62743">
        <w:rPr>
          <w:rFonts w:cs="Times New Roman"/>
          <w:sz w:val="24"/>
          <w:szCs w:val="24"/>
          <w:lang w:eastAsia="en-CA"/>
        </w:rPr>
        <w:t xml:space="preserve">  </w:t>
      </w:r>
    </w:p>
    <w:p w14:paraId="52A899C1" w14:textId="0778B3D6" w:rsidR="005A3D34" w:rsidRPr="00583C3C" w:rsidRDefault="005A3D34" w:rsidP="00995203">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Students are expected to familiarize themselves with and abide by </w:t>
      </w:r>
      <w:hyperlink r:id="rId18" w:history="1">
        <w:r w:rsidRPr="005A3D34">
          <w:rPr>
            <w:rStyle w:val="Hyperlink"/>
            <w:rFonts w:cs="Times New Roman"/>
            <w:color w:val="auto"/>
            <w:sz w:val="24"/>
            <w:szCs w:val="24"/>
            <w:lang w:eastAsia="en-CA"/>
          </w:rPr>
          <w:t>Carleton University’s Academic Integrity Policy</w:t>
        </w:r>
      </w:hyperlink>
      <w:r w:rsidRPr="005A3D34">
        <w:rPr>
          <w:rFonts w:cs="Times New Roman"/>
          <w:sz w:val="24"/>
          <w:szCs w:val="24"/>
          <w:lang w:eastAsia="en-CA"/>
        </w:rPr>
        <w:t>.</w:t>
      </w:r>
    </w:p>
    <w:p w14:paraId="20A7A4E0" w14:textId="77777777" w:rsidR="005B7BB0" w:rsidRPr="005B7BB0" w:rsidRDefault="005B7BB0" w:rsidP="00995203">
      <w:pPr>
        <w:autoSpaceDE w:val="0"/>
        <w:autoSpaceDN w:val="0"/>
        <w:adjustRightInd w:val="0"/>
        <w:spacing w:before="120" w:after="120" w:line="240" w:lineRule="auto"/>
        <w:rPr>
          <w:rFonts w:cs="Times New Roman"/>
          <w:b/>
          <w:bCs/>
          <w:sz w:val="24"/>
          <w:szCs w:val="24"/>
          <w:lang w:eastAsia="en-CA"/>
        </w:rPr>
      </w:pPr>
      <w:r w:rsidRPr="005B7BB0">
        <w:rPr>
          <w:rFonts w:cs="Times New Roman"/>
          <w:b/>
          <w:bCs/>
          <w:sz w:val="24"/>
          <w:szCs w:val="24"/>
          <w:lang w:eastAsia="en-CA"/>
        </w:rPr>
        <w:t>Student Rights &amp; Responsibilities</w:t>
      </w:r>
    </w:p>
    <w:p w14:paraId="4135533E" w14:textId="5F40C09D" w:rsidR="00EB5725" w:rsidRDefault="005B7BB0" w:rsidP="00995203">
      <w:pPr>
        <w:autoSpaceDE w:val="0"/>
        <w:autoSpaceDN w:val="0"/>
        <w:adjustRightInd w:val="0"/>
        <w:spacing w:before="120" w:after="120" w:line="240" w:lineRule="auto"/>
        <w:rPr>
          <w:rFonts w:cs="Times New Roman"/>
          <w:sz w:val="24"/>
          <w:szCs w:val="24"/>
          <w:lang w:eastAsia="en-CA"/>
        </w:rPr>
      </w:pPr>
      <w:r w:rsidRPr="005B7BB0">
        <w:rPr>
          <w:rFonts w:cs="Times New Roman"/>
          <w:sz w:val="24"/>
          <w:szCs w:val="24"/>
          <w:lang w:eastAsia="en-CA"/>
        </w:rPr>
        <w:t>Students are expected to</w:t>
      </w:r>
      <w:r w:rsidRPr="005B7BB0">
        <w:rPr>
          <w:sz w:val="24"/>
          <w:szCs w:val="24"/>
        </w:rPr>
        <w:t xml:space="preserve"> </w:t>
      </w:r>
      <w:r w:rsidRPr="005B7BB0">
        <w:rPr>
          <w:rFonts w:cs="Times New Roman"/>
          <w:sz w:val="24"/>
          <w:szCs w:val="24"/>
          <w:lang w:eastAsia="en-CA"/>
        </w:rPr>
        <w:t xml:space="preserve">act responsibly and engage respectfully with other students and members of the Carleton and the broader community. See the </w:t>
      </w:r>
      <w:hyperlink r:id="rId19" w:anchor="sect1.1" w:history="1">
        <w:r w:rsidRPr="005B7BB0">
          <w:rPr>
            <w:rStyle w:val="Hyperlink"/>
            <w:rFonts w:cs="Times New Roman"/>
            <w:color w:val="auto"/>
            <w:sz w:val="24"/>
            <w:szCs w:val="24"/>
            <w:lang w:eastAsia="en-CA"/>
          </w:rPr>
          <w:t>7 Rights and Responsibilities Policy</w:t>
        </w:r>
      </w:hyperlink>
      <w:r w:rsidRPr="005B7BB0">
        <w:rPr>
          <w:rFonts w:cs="Times New Roman"/>
          <w:sz w:val="24"/>
          <w:szCs w:val="24"/>
          <w:lang w:eastAsia="en-CA"/>
        </w:rPr>
        <w:t xml:space="preserve"> for details regarding the expectations of non-academic behaviour of students. Those who participate with another student in the commission of an infraction of this Policy will also be held liable for their actions.</w:t>
      </w:r>
    </w:p>
    <w:p w14:paraId="7BB415C5" w14:textId="02437B01" w:rsidR="00583C3C" w:rsidRDefault="00583C3C" w:rsidP="00995203">
      <w:pPr>
        <w:autoSpaceDE w:val="0"/>
        <w:autoSpaceDN w:val="0"/>
        <w:adjustRightInd w:val="0"/>
        <w:spacing w:before="120" w:after="120" w:line="240" w:lineRule="auto"/>
        <w:rPr>
          <w:rFonts w:cs="Times New Roman"/>
          <w:sz w:val="24"/>
          <w:szCs w:val="24"/>
          <w:lang w:eastAsia="en-CA"/>
        </w:rPr>
      </w:pPr>
      <w:r>
        <w:rPr>
          <w:rFonts w:cs="Times New Roman"/>
          <w:sz w:val="24"/>
          <w:szCs w:val="24"/>
          <w:lang w:eastAsia="en-CA"/>
        </w:rPr>
        <w:t xml:space="preserve">Also see </w:t>
      </w:r>
      <w:hyperlink r:id="rId20" w:history="1">
        <w:r w:rsidRPr="00C46A1C">
          <w:rPr>
            <w:rStyle w:val="Hyperlink"/>
            <w:rFonts w:cs="Times New Roman"/>
            <w:sz w:val="24"/>
            <w:szCs w:val="24"/>
            <w:lang w:eastAsia="en-CA"/>
          </w:rPr>
          <w:t>https://carleton.ca/online/online-learning-resources/netiquette/</w:t>
        </w:r>
      </w:hyperlink>
      <w:r>
        <w:rPr>
          <w:rFonts w:cs="Times New Roman"/>
          <w:sz w:val="24"/>
          <w:szCs w:val="24"/>
          <w:lang w:eastAsia="en-CA"/>
        </w:rPr>
        <w:t xml:space="preserve"> for information about expectations regarding conduct online.</w:t>
      </w:r>
    </w:p>
    <w:p w14:paraId="1D940BB0" w14:textId="77777777" w:rsidR="005B7BB0" w:rsidRPr="00B6414C" w:rsidRDefault="005B7BB0" w:rsidP="00995203">
      <w:pPr>
        <w:autoSpaceDE w:val="0"/>
        <w:autoSpaceDN w:val="0"/>
        <w:adjustRightInd w:val="0"/>
        <w:spacing w:before="120" w:after="120" w:line="240" w:lineRule="auto"/>
        <w:rPr>
          <w:rFonts w:cs="Times New Roman"/>
          <w:b/>
          <w:bCs/>
          <w:color w:val="000000" w:themeColor="text1"/>
          <w:sz w:val="24"/>
          <w:szCs w:val="24"/>
          <w:lang w:eastAsia="en-CA"/>
        </w:rPr>
      </w:pPr>
      <w:r w:rsidRPr="00B6414C">
        <w:rPr>
          <w:rFonts w:cs="Times New Roman"/>
          <w:b/>
          <w:bCs/>
          <w:color w:val="000000" w:themeColor="text1"/>
          <w:sz w:val="24"/>
          <w:szCs w:val="24"/>
          <w:lang w:eastAsia="en-CA"/>
        </w:rPr>
        <w:t>Student Concerns</w:t>
      </w:r>
    </w:p>
    <w:p w14:paraId="13562631" w14:textId="2F51BB6F" w:rsidR="00B6414C" w:rsidRDefault="005B7BB0" w:rsidP="00995203">
      <w:pPr>
        <w:autoSpaceDE w:val="0"/>
        <w:autoSpaceDN w:val="0"/>
        <w:adjustRightInd w:val="0"/>
        <w:spacing w:before="120" w:after="120" w:line="240" w:lineRule="auto"/>
        <w:rPr>
          <w:rFonts w:cs="Times New Roman"/>
          <w:color w:val="000000" w:themeColor="text1"/>
          <w:sz w:val="24"/>
          <w:szCs w:val="24"/>
          <w:lang w:eastAsia="en-CA"/>
        </w:rPr>
      </w:pPr>
      <w:r w:rsidRPr="00B6414C">
        <w:rPr>
          <w:rFonts w:cs="Times New Roman"/>
          <w:color w:val="000000" w:themeColor="text1"/>
          <w:sz w:val="24"/>
          <w:szCs w:val="24"/>
          <w:lang w:eastAsia="en-CA"/>
        </w:rPr>
        <w:t xml:space="preserve">If a concern arises regarding this course, </w:t>
      </w:r>
      <w:r w:rsidRPr="00B6414C">
        <w:rPr>
          <w:rFonts w:cs="Times New Roman"/>
          <w:b/>
          <w:bCs/>
          <w:color w:val="000000" w:themeColor="text1"/>
          <w:sz w:val="24"/>
          <w:szCs w:val="24"/>
          <w:lang w:eastAsia="en-CA"/>
        </w:rPr>
        <w:t>your first point of contact is me</w:t>
      </w:r>
      <w:r w:rsidR="00B6414C">
        <w:rPr>
          <w:rFonts w:cs="Times New Roman"/>
          <w:color w:val="000000" w:themeColor="text1"/>
          <w:sz w:val="24"/>
          <w:szCs w:val="24"/>
          <w:lang w:eastAsia="en-CA"/>
        </w:rPr>
        <w:t>.</w:t>
      </w:r>
    </w:p>
    <w:p w14:paraId="56EC2E26" w14:textId="2E3AF865" w:rsidR="00765C42" w:rsidRDefault="005B7BB0" w:rsidP="00995203">
      <w:pPr>
        <w:autoSpaceDE w:val="0"/>
        <w:autoSpaceDN w:val="0"/>
        <w:adjustRightInd w:val="0"/>
        <w:spacing w:before="120" w:after="120" w:line="240" w:lineRule="auto"/>
        <w:rPr>
          <w:rFonts w:cs="Times New Roman"/>
          <w:b/>
          <w:bCs/>
          <w:color w:val="000000" w:themeColor="text1"/>
          <w:sz w:val="24"/>
          <w:szCs w:val="24"/>
          <w:lang w:eastAsia="en-CA"/>
        </w:rPr>
      </w:pPr>
      <w:r w:rsidRPr="00B6414C">
        <w:rPr>
          <w:rFonts w:cs="Times New Roman"/>
          <w:color w:val="000000" w:themeColor="text1"/>
          <w:sz w:val="24"/>
          <w:szCs w:val="24"/>
          <w:lang w:eastAsia="en-CA"/>
        </w:rPr>
        <w:t xml:space="preserve">Email </w:t>
      </w:r>
      <w:r w:rsidR="00B6414C">
        <w:rPr>
          <w:rFonts w:cs="Times New Roman"/>
          <w:color w:val="000000" w:themeColor="text1"/>
          <w:sz w:val="24"/>
          <w:szCs w:val="24"/>
          <w:lang w:eastAsia="en-CA"/>
        </w:rPr>
        <w:t xml:space="preserve">me </w:t>
      </w:r>
      <w:r w:rsidRPr="00B6414C">
        <w:rPr>
          <w:rFonts w:cs="Times New Roman"/>
          <w:color w:val="000000" w:themeColor="text1"/>
          <w:sz w:val="24"/>
          <w:szCs w:val="24"/>
          <w:lang w:eastAsia="en-CA"/>
        </w:rPr>
        <w:t>or drop in during student hours and I will do my best to address your concern</w:t>
      </w:r>
      <w:r w:rsidR="004A27E9">
        <w:rPr>
          <w:rFonts w:cs="Times New Roman"/>
          <w:color w:val="000000" w:themeColor="text1"/>
          <w:sz w:val="24"/>
          <w:szCs w:val="24"/>
          <w:lang w:eastAsia="en-CA"/>
        </w:rPr>
        <w:t>.</w:t>
      </w:r>
    </w:p>
    <w:p w14:paraId="74A8AC00" w14:textId="0533B7D2" w:rsidR="005B7BB0" w:rsidRDefault="005B7BB0" w:rsidP="00995203">
      <w:pPr>
        <w:autoSpaceDE w:val="0"/>
        <w:autoSpaceDN w:val="0"/>
        <w:adjustRightInd w:val="0"/>
        <w:spacing w:before="120" w:after="120" w:line="240" w:lineRule="auto"/>
        <w:rPr>
          <w:rFonts w:cs="Times New Roman"/>
          <w:color w:val="000000" w:themeColor="text1"/>
          <w:sz w:val="24"/>
          <w:szCs w:val="24"/>
          <w:lang w:eastAsia="en-CA"/>
        </w:rPr>
      </w:pPr>
      <w:r w:rsidRPr="00B6414C">
        <w:rPr>
          <w:rFonts w:cs="Times New Roman"/>
          <w:color w:val="000000" w:themeColor="text1"/>
          <w:sz w:val="24"/>
          <w:szCs w:val="24"/>
          <w:lang w:eastAsia="en-CA"/>
        </w:rPr>
        <w:t xml:space="preserve">You can also bring your concerns to </w:t>
      </w:r>
      <w:hyperlink r:id="rId21" w:history="1">
        <w:r w:rsidRPr="00B6414C">
          <w:rPr>
            <w:rStyle w:val="Hyperlink"/>
            <w:color w:val="000000" w:themeColor="text1"/>
            <w:sz w:val="24"/>
            <w:szCs w:val="24"/>
          </w:rPr>
          <w:t>Ombuds services</w:t>
        </w:r>
      </w:hyperlink>
      <w:r w:rsidRPr="00B6414C">
        <w:rPr>
          <w:rFonts w:cs="Times New Roman"/>
          <w:color w:val="000000" w:themeColor="text1"/>
          <w:sz w:val="24"/>
          <w:szCs w:val="24"/>
          <w:lang w:eastAsia="en-CA"/>
        </w:rPr>
        <w:t>.</w:t>
      </w:r>
    </w:p>
    <w:p w14:paraId="020973BF" w14:textId="7D60FAA4" w:rsidR="004A27E9" w:rsidRPr="00995203" w:rsidRDefault="004A27E9" w:rsidP="00995203">
      <w:pPr>
        <w:autoSpaceDE w:val="0"/>
        <w:autoSpaceDN w:val="0"/>
        <w:adjustRightInd w:val="0"/>
        <w:spacing w:before="120" w:after="120" w:line="240" w:lineRule="auto"/>
        <w:rPr>
          <w:rFonts w:cs="Times New Roman"/>
          <w:b/>
          <w:bCs/>
          <w:color w:val="000000" w:themeColor="text1"/>
          <w:sz w:val="32"/>
          <w:szCs w:val="32"/>
          <w:lang w:eastAsia="en-CA"/>
        </w:rPr>
      </w:pPr>
      <w:r w:rsidRPr="00995203">
        <w:rPr>
          <w:rFonts w:cs="Times New Roman"/>
          <w:b/>
          <w:bCs/>
          <w:color w:val="000000" w:themeColor="text1"/>
          <w:sz w:val="32"/>
          <w:szCs w:val="32"/>
          <w:lang w:eastAsia="en-CA"/>
        </w:rPr>
        <w:t>Accommodations</w:t>
      </w:r>
    </w:p>
    <w:p w14:paraId="7B5BA8B5" w14:textId="0AB9783B"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color w:val="000000" w:themeColor="text1"/>
          <w:sz w:val="24"/>
          <w:szCs w:val="24"/>
          <w:lang w:eastAsia="en-CA"/>
        </w:rPr>
        <w:t xml:space="preserve">Carleton is committed to providing academic accessibility for all individuals. You may need special arrangements to meet your academic obligations during the term. The accommodation request processes, including information about the Academic </w:t>
      </w:r>
      <w:r w:rsidRPr="004A27E9">
        <w:rPr>
          <w:rFonts w:cs="Times New Roman"/>
          <w:color w:val="000000" w:themeColor="text1"/>
          <w:sz w:val="24"/>
          <w:szCs w:val="24"/>
          <w:lang w:eastAsia="en-CA"/>
        </w:rPr>
        <w:lastRenderedPageBreak/>
        <w:t>Consideration Policy for Students in Medical and Other Extenuating Circumstances, are outlined on the Academic Accommodations website (students.carleton.ca/course-outline).</w:t>
      </w:r>
    </w:p>
    <w:p w14:paraId="6AF6CDBA" w14:textId="31F6EFE3"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Requests for Academic Accommodation:</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 xml:space="preserve">You may need special arrangements to meet your academic obligations during the term. For an accommodation request, the processes are as follows: </w:t>
      </w:r>
    </w:p>
    <w:p w14:paraId="3CDEDC48" w14:textId="695DB306"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Pregnancy obligation:</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w:t>
      </w:r>
    </w:p>
    <w:p w14:paraId="5E73B087" w14:textId="4AA9EC08"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Religious obligation:</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w:t>
      </w:r>
    </w:p>
    <w:p w14:paraId="3BC1A05B" w14:textId="73D0DC99"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Academic Accommodations for Students with Disabilities:</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If you have a documented disability requiring academic accommodations in this course, please contact the Paul Menton Centre for Students with Disabilities (PMC) at 613-520-6608 or pmc@carleton.ca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carleton.ca/pmc</w:t>
      </w:r>
    </w:p>
    <w:p w14:paraId="4C8C9A92" w14:textId="2EABD6CA"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Survivors of Sexual Violence:</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As a community, Carleton University is committed to maintaining a positive learning, working and living environment where sexual violence will not be tolerated, and its survivors are supported through academic accommodations as per Carleton's Sexual Violence Policy. For more information about the services available at the university and to obtain information about sexual violence and/or support, visit: carleton.ca/sexual-violence-support</w:t>
      </w:r>
    </w:p>
    <w:p w14:paraId="4C01950A" w14:textId="115BCAF1"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 xml:space="preserve">Accommodation for Student Activities: </w:t>
      </w:r>
      <w:r w:rsidRPr="004A27E9">
        <w:rPr>
          <w:rFonts w:cs="Times New Roman"/>
          <w:color w:val="000000" w:themeColor="text1"/>
          <w:sz w:val="24"/>
          <w:szCs w:val="24"/>
          <w:lang w:eastAsia="en-CA"/>
        </w:rP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https://carleton.ca/senate/wp-content/uploads/Accommodation-for-Student-Activities-1.pdf</w:t>
      </w:r>
    </w:p>
    <w:p w14:paraId="52A15DA7" w14:textId="73BF8482" w:rsid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color w:val="000000" w:themeColor="text1"/>
          <w:sz w:val="24"/>
          <w:szCs w:val="24"/>
          <w:lang w:eastAsia="en-CA"/>
        </w:rPr>
        <w:t>For more information on academic accommodation, please contact the departmental administrator or visit: students.carleton.ca/course-outline</w:t>
      </w:r>
    </w:p>
    <w:p w14:paraId="53BAC2F8" w14:textId="77777777" w:rsidR="004A27E9" w:rsidRPr="00B6414C" w:rsidRDefault="004A27E9" w:rsidP="00995203">
      <w:pPr>
        <w:autoSpaceDE w:val="0"/>
        <w:autoSpaceDN w:val="0"/>
        <w:adjustRightInd w:val="0"/>
        <w:spacing w:before="120" w:after="120" w:line="240" w:lineRule="auto"/>
        <w:rPr>
          <w:rFonts w:cs="Times New Roman"/>
          <w:b/>
          <w:bCs/>
          <w:color w:val="000000" w:themeColor="text1"/>
          <w:sz w:val="24"/>
          <w:szCs w:val="24"/>
          <w:lang w:eastAsia="en-CA"/>
        </w:rPr>
      </w:pPr>
    </w:p>
    <w:p w14:paraId="3BC91F19" w14:textId="04595FC3" w:rsidR="00AE2CDA" w:rsidRPr="005B7BB0" w:rsidRDefault="00AE2CDA" w:rsidP="00995203">
      <w:pPr>
        <w:spacing w:line="240" w:lineRule="auto"/>
        <w:rPr>
          <w:sz w:val="24"/>
          <w:szCs w:val="24"/>
        </w:rPr>
      </w:pPr>
    </w:p>
    <w:sectPr w:rsidR="00AE2CDA" w:rsidRPr="005B7BB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9661" w14:textId="77777777" w:rsidR="001A1C93" w:rsidRDefault="001A1C93" w:rsidP="00B334C2">
      <w:pPr>
        <w:spacing w:after="0" w:line="240" w:lineRule="auto"/>
      </w:pPr>
      <w:r>
        <w:separator/>
      </w:r>
    </w:p>
  </w:endnote>
  <w:endnote w:type="continuationSeparator" w:id="0">
    <w:p w14:paraId="37C97A56" w14:textId="77777777" w:rsidR="001A1C93" w:rsidRDefault="001A1C93" w:rsidP="00B334C2">
      <w:pPr>
        <w:spacing w:after="0" w:line="240" w:lineRule="auto"/>
      </w:pPr>
      <w:r>
        <w:continuationSeparator/>
      </w:r>
    </w:p>
  </w:endnote>
  <w:endnote w:type="continuationNotice" w:id="1">
    <w:p w14:paraId="587821C4" w14:textId="77777777" w:rsidR="001A1C93" w:rsidRDefault="001A1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C63D" w14:textId="77777777" w:rsidR="001A1C93" w:rsidRDefault="001A1C93" w:rsidP="00B334C2">
      <w:pPr>
        <w:spacing w:after="0" w:line="240" w:lineRule="auto"/>
      </w:pPr>
      <w:r>
        <w:separator/>
      </w:r>
    </w:p>
  </w:footnote>
  <w:footnote w:type="continuationSeparator" w:id="0">
    <w:p w14:paraId="522F8EE9" w14:textId="77777777" w:rsidR="001A1C93" w:rsidRDefault="001A1C93" w:rsidP="00B334C2">
      <w:pPr>
        <w:spacing w:after="0" w:line="240" w:lineRule="auto"/>
      </w:pPr>
      <w:r>
        <w:continuationSeparator/>
      </w:r>
    </w:p>
  </w:footnote>
  <w:footnote w:type="continuationNotice" w:id="1">
    <w:p w14:paraId="2BA38BD8" w14:textId="77777777" w:rsidR="001A1C93" w:rsidRDefault="001A1C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79A"/>
    <w:multiLevelType w:val="multilevel"/>
    <w:tmpl w:val="F0F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1471"/>
    <w:multiLevelType w:val="hybridMultilevel"/>
    <w:tmpl w:val="CF489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0E101B"/>
    <w:multiLevelType w:val="multilevel"/>
    <w:tmpl w:val="1FE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9314A"/>
    <w:multiLevelType w:val="multilevel"/>
    <w:tmpl w:val="3B7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57E11"/>
    <w:multiLevelType w:val="multilevel"/>
    <w:tmpl w:val="2AE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E0D63"/>
    <w:multiLevelType w:val="hybridMultilevel"/>
    <w:tmpl w:val="A2BC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D603EE"/>
    <w:multiLevelType w:val="hybridMultilevel"/>
    <w:tmpl w:val="40488574"/>
    <w:lvl w:ilvl="0" w:tplc="F65CE156">
      <w:start w:val="1"/>
      <w:numFmt w:val="bullet"/>
      <w:lvlText w:val="-"/>
      <w:lvlJc w:val="left"/>
      <w:pPr>
        <w:ind w:left="720" w:hanging="360"/>
      </w:pPr>
      <w:rPr>
        <w:rFonts w:ascii="Aptos" w:eastAsia="Times New Roman" w:hAnsi="Apto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33772E"/>
    <w:multiLevelType w:val="hybridMultilevel"/>
    <w:tmpl w:val="4E16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E2839"/>
    <w:multiLevelType w:val="hybridMultilevel"/>
    <w:tmpl w:val="9B72DCD6"/>
    <w:lvl w:ilvl="0" w:tplc="79482A06">
      <w:start w:val="1"/>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1958"/>
    <w:multiLevelType w:val="multilevel"/>
    <w:tmpl w:val="D1A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1386C"/>
    <w:multiLevelType w:val="multilevel"/>
    <w:tmpl w:val="726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AD6304B"/>
    <w:multiLevelType w:val="multilevel"/>
    <w:tmpl w:val="AEC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A07D6B"/>
    <w:multiLevelType w:val="hybridMultilevel"/>
    <w:tmpl w:val="10944E9A"/>
    <w:lvl w:ilvl="0" w:tplc="DCAE79CE">
      <w:start w:val="1"/>
      <w:numFmt w:val="bullet"/>
      <w:lvlText w:val="-"/>
      <w:lvlJc w:val="left"/>
      <w:pPr>
        <w:ind w:left="720" w:hanging="360"/>
      </w:pPr>
      <w:rPr>
        <w:rFonts w:ascii="&quot;Aptos&quot;,sans-serif" w:hAnsi="&quot;Aptos&quot;,sans-serif" w:hint="default"/>
      </w:rPr>
    </w:lvl>
    <w:lvl w:ilvl="1" w:tplc="69A0C15C">
      <w:start w:val="1"/>
      <w:numFmt w:val="bullet"/>
      <w:lvlText w:val="o"/>
      <w:lvlJc w:val="left"/>
      <w:pPr>
        <w:ind w:left="1440" w:hanging="360"/>
      </w:pPr>
      <w:rPr>
        <w:rFonts w:ascii="Courier New" w:hAnsi="Courier New" w:hint="default"/>
      </w:rPr>
    </w:lvl>
    <w:lvl w:ilvl="2" w:tplc="8AF6A8B6">
      <w:start w:val="1"/>
      <w:numFmt w:val="bullet"/>
      <w:lvlText w:val=""/>
      <w:lvlJc w:val="left"/>
      <w:pPr>
        <w:ind w:left="2160" w:hanging="360"/>
      </w:pPr>
      <w:rPr>
        <w:rFonts w:ascii="Wingdings" w:hAnsi="Wingdings" w:hint="default"/>
      </w:rPr>
    </w:lvl>
    <w:lvl w:ilvl="3" w:tplc="EBD293AA">
      <w:start w:val="1"/>
      <w:numFmt w:val="bullet"/>
      <w:lvlText w:val=""/>
      <w:lvlJc w:val="left"/>
      <w:pPr>
        <w:ind w:left="2880" w:hanging="360"/>
      </w:pPr>
      <w:rPr>
        <w:rFonts w:ascii="Symbol" w:hAnsi="Symbol" w:hint="default"/>
      </w:rPr>
    </w:lvl>
    <w:lvl w:ilvl="4" w:tplc="5D503382">
      <w:start w:val="1"/>
      <w:numFmt w:val="bullet"/>
      <w:lvlText w:val="o"/>
      <w:lvlJc w:val="left"/>
      <w:pPr>
        <w:ind w:left="3600" w:hanging="360"/>
      </w:pPr>
      <w:rPr>
        <w:rFonts w:ascii="Courier New" w:hAnsi="Courier New" w:hint="default"/>
      </w:rPr>
    </w:lvl>
    <w:lvl w:ilvl="5" w:tplc="78EC922A">
      <w:start w:val="1"/>
      <w:numFmt w:val="bullet"/>
      <w:lvlText w:val=""/>
      <w:lvlJc w:val="left"/>
      <w:pPr>
        <w:ind w:left="4320" w:hanging="360"/>
      </w:pPr>
      <w:rPr>
        <w:rFonts w:ascii="Wingdings" w:hAnsi="Wingdings" w:hint="default"/>
      </w:rPr>
    </w:lvl>
    <w:lvl w:ilvl="6" w:tplc="DA7EC63A">
      <w:start w:val="1"/>
      <w:numFmt w:val="bullet"/>
      <w:lvlText w:val=""/>
      <w:lvlJc w:val="left"/>
      <w:pPr>
        <w:ind w:left="5040" w:hanging="360"/>
      </w:pPr>
      <w:rPr>
        <w:rFonts w:ascii="Symbol" w:hAnsi="Symbol" w:hint="default"/>
      </w:rPr>
    </w:lvl>
    <w:lvl w:ilvl="7" w:tplc="31EA394A">
      <w:start w:val="1"/>
      <w:numFmt w:val="bullet"/>
      <w:lvlText w:val="o"/>
      <w:lvlJc w:val="left"/>
      <w:pPr>
        <w:ind w:left="5760" w:hanging="360"/>
      </w:pPr>
      <w:rPr>
        <w:rFonts w:ascii="Courier New" w:hAnsi="Courier New" w:hint="default"/>
      </w:rPr>
    </w:lvl>
    <w:lvl w:ilvl="8" w:tplc="4DA077D2">
      <w:start w:val="1"/>
      <w:numFmt w:val="bullet"/>
      <w:lvlText w:val=""/>
      <w:lvlJc w:val="left"/>
      <w:pPr>
        <w:ind w:left="6480" w:hanging="360"/>
      </w:pPr>
      <w:rPr>
        <w:rFonts w:ascii="Wingdings" w:hAnsi="Wingdings" w:hint="default"/>
      </w:rPr>
    </w:lvl>
  </w:abstractNum>
  <w:abstractNum w:abstractNumId="14" w15:restartNumberingAfterBreak="0">
    <w:nsid w:val="4EFE1DA9"/>
    <w:multiLevelType w:val="hybridMultilevel"/>
    <w:tmpl w:val="4AA4EBF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77E3CEE"/>
    <w:multiLevelType w:val="multilevel"/>
    <w:tmpl w:val="7CC0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266ED9"/>
    <w:multiLevelType w:val="multilevel"/>
    <w:tmpl w:val="73F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A41D4"/>
    <w:multiLevelType w:val="hybridMultilevel"/>
    <w:tmpl w:val="3096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800A7"/>
    <w:multiLevelType w:val="hybridMultilevel"/>
    <w:tmpl w:val="0868BC68"/>
    <w:lvl w:ilvl="0" w:tplc="F65CE156">
      <w:start w:val="1"/>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62152"/>
    <w:multiLevelType w:val="hybridMultilevel"/>
    <w:tmpl w:val="01A8D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0D4F31"/>
    <w:multiLevelType w:val="hybridMultilevel"/>
    <w:tmpl w:val="05200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98145E"/>
    <w:multiLevelType w:val="hybridMultilevel"/>
    <w:tmpl w:val="21BEF4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ED704C"/>
    <w:multiLevelType w:val="multilevel"/>
    <w:tmpl w:val="CD0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170646"/>
    <w:multiLevelType w:val="multilevel"/>
    <w:tmpl w:val="9198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0E0A9A"/>
    <w:multiLevelType w:val="multilevel"/>
    <w:tmpl w:val="B71AE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9139643">
    <w:abstractNumId w:val="22"/>
  </w:num>
  <w:num w:numId="2" w16cid:durableId="1837767068">
    <w:abstractNumId w:val="21"/>
  </w:num>
  <w:num w:numId="3" w16cid:durableId="900602751">
    <w:abstractNumId w:val="20"/>
  </w:num>
  <w:num w:numId="4" w16cid:durableId="999314999">
    <w:abstractNumId w:val="5"/>
  </w:num>
  <w:num w:numId="5" w16cid:durableId="1588155501">
    <w:abstractNumId w:val="14"/>
  </w:num>
  <w:num w:numId="6" w16cid:durableId="1987003245">
    <w:abstractNumId w:val="0"/>
  </w:num>
  <w:num w:numId="7" w16cid:durableId="76177743">
    <w:abstractNumId w:val="9"/>
  </w:num>
  <w:num w:numId="8" w16cid:durableId="1392000022">
    <w:abstractNumId w:val="11"/>
  </w:num>
  <w:num w:numId="9" w16cid:durableId="1335496973">
    <w:abstractNumId w:val="25"/>
  </w:num>
  <w:num w:numId="10" w16cid:durableId="1437213482">
    <w:abstractNumId w:val="17"/>
  </w:num>
  <w:num w:numId="11" w16cid:durableId="795562863">
    <w:abstractNumId w:val="1"/>
  </w:num>
  <w:num w:numId="12" w16cid:durableId="853691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315493">
    <w:abstractNumId w:val="3"/>
  </w:num>
  <w:num w:numId="14" w16cid:durableId="1560361361">
    <w:abstractNumId w:val="7"/>
  </w:num>
  <w:num w:numId="15" w16cid:durableId="724763532">
    <w:abstractNumId w:val="4"/>
  </w:num>
  <w:num w:numId="16" w16cid:durableId="1282372809">
    <w:abstractNumId w:val="10"/>
  </w:num>
  <w:num w:numId="17" w16cid:durableId="468472201">
    <w:abstractNumId w:val="2"/>
  </w:num>
  <w:num w:numId="18" w16cid:durableId="733314181">
    <w:abstractNumId w:val="12"/>
  </w:num>
  <w:num w:numId="19" w16cid:durableId="914975960">
    <w:abstractNumId w:val="15"/>
  </w:num>
  <w:num w:numId="20" w16cid:durableId="1874027636">
    <w:abstractNumId w:val="16"/>
  </w:num>
  <w:num w:numId="21" w16cid:durableId="380443422">
    <w:abstractNumId w:val="23"/>
  </w:num>
  <w:num w:numId="22" w16cid:durableId="450247754">
    <w:abstractNumId w:val="24"/>
  </w:num>
  <w:num w:numId="23" w16cid:durableId="200361032">
    <w:abstractNumId w:val="8"/>
  </w:num>
  <w:num w:numId="24" w16cid:durableId="1800220928">
    <w:abstractNumId w:val="19"/>
  </w:num>
  <w:num w:numId="25" w16cid:durableId="991981731">
    <w:abstractNumId w:val="18"/>
  </w:num>
  <w:num w:numId="26" w16cid:durableId="1975985902">
    <w:abstractNumId w:val="6"/>
  </w:num>
  <w:num w:numId="27" w16cid:durableId="177668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2"/>
    <w:rsid w:val="00000E7C"/>
    <w:rsid w:val="00000FCB"/>
    <w:rsid w:val="00003190"/>
    <w:rsid w:val="000111D2"/>
    <w:rsid w:val="000142AE"/>
    <w:rsid w:val="00017F82"/>
    <w:rsid w:val="00023FBD"/>
    <w:rsid w:val="00026861"/>
    <w:rsid w:val="00030E85"/>
    <w:rsid w:val="000407CC"/>
    <w:rsid w:val="00046147"/>
    <w:rsid w:val="00052DC4"/>
    <w:rsid w:val="0006023B"/>
    <w:rsid w:val="00064392"/>
    <w:rsid w:val="000759DC"/>
    <w:rsid w:val="000851BA"/>
    <w:rsid w:val="0009006B"/>
    <w:rsid w:val="00096119"/>
    <w:rsid w:val="0009678D"/>
    <w:rsid w:val="000A0913"/>
    <w:rsid w:val="000A0B65"/>
    <w:rsid w:val="000A5729"/>
    <w:rsid w:val="000A7F68"/>
    <w:rsid w:val="000B31BE"/>
    <w:rsid w:val="000B409F"/>
    <w:rsid w:val="000C07F4"/>
    <w:rsid w:val="000D68CC"/>
    <w:rsid w:val="000E40D7"/>
    <w:rsid w:val="000F44E6"/>
    <w:rsid w:val="000F65B8"/>
    <w:rsid w:val="000F6D26"/>
    <w:rsid w:val="00101197"/>
    <w:rsid w:val="001024F7"/>
    <w:rsid w:val="0010314B"/>
    <w:rsid w:val="00114CD3"/>
    <w:rsid w:val="00117EF9"/>
    <w:rsid w:val="001245E6"/>
    <w:rsid w:val="00124642"/>
    <w:rsid w:val="0012551D"/>
    <w:rsid w:val="00130A5A"/>
    <w:rsid w:val="001342FD"/>
    <w:rsid w:val="0014038F"/>
    <w:rsid w:val="001560F3"/>
    <w:rsid w:val="001810CD"/>
    <w:rsid w:val="00181D3B"/>
    <w:rsid w:val="0019040A"/>
    <w:rsid w:val="00195824"/>
    <w:rsid w:val="001A1C93"/>
    <w:rsid w:val="001A77A2"/>
    <w:rsid w:val="001D0F20"/>
    <w:rsid w:val="001D53B0"/>
    <w:rsid w:val="001E668D"/>
    <w:rsid w:val="001F4638"/>
    <w:rsid w:val="00202C82"/>
    <w:rsid w:val="002072EA"/>
    <w:rsid w:val="00207D38"/>
    <w:rsid w:val="00215A5B"/>
    <w:rsid w:val="00227FCF"/>
    <w:rsid w:val="00242074"/>
    <w:rsid w:val="00244912"/>
    <w:rsid w:val="002478DC"/>
    <w:rsid w:val="00252D05"/>
    <w:rsid w:val="002534F5"/>
    <w:rsid w:val="00257F71"/>
    <w:rsid w:val="0027520A"/>
    <w:rsid w:val="00275431"/>
    <w:rsid w:val="0029294C"/>
    <w:rsid w:val="002945D2"/>
    <w:rsid w:val="00295385"/>
    <w:rsid w:val="002A0449"/>
    <w:rsid w:val="002A7F68"/>
    <w:rsid w:val="002C1826"/>
    <w:rsid w:val="002C4994"/>
    <w:rsid w:val="002C7F07"/>
    <w:rsid w:val="002D36F1"/>
    <w:rsid w:val="002E6D73"/>
    <w:rsid w:val="00305008"/>
    <w:rsid w:val="00311A6C"/>
    <w:rsid w:val="00317162"/>
    <w:rsid w:val="00317F23"/>
    <w:rsid w:val="00323139"/>
    <w:rsid w:val="00337804"/>
    <w:rsid w:val="00340C16"/>
    <w:rsid w:val="0034282B"/>
    <w:rsid w:val="0034623F"/>
    <w:rsid w:val="00356894"/>
    <w:rsid w:val="00380A80"/>
    <w:rsid w:val="0038314B"/>
    <w:rsid w:val="003835CA"/>
    <w:rsid w:val="00383DEB"/>
    <w:rsid w:val="0039099A"/>
    <w:rsid w:val="003A198E"/>
    <w:rsid w:val="003A7CFC"/>
    <w:rsid w:val="003D2687"/>
    <w:rsid w:val="003E10ED"/>
    <w:rsid w:val="003E593F"/>
    <w:rsid w:val="003F1769"/>
    <w:rsid w:val="003F2E8C"/>
    <w:rsid w:val="00400C7C"/>
    <w:rsid w:val="004014E7"/>
    <w:rsid w:val="00407B3C"/>
    <w:rsid w:val="00420C8B"/>
    <w:rsid w:val="00423871"/>
    <w:rsid w:val="004274D7"/>
    <w:rsid w:val="00441049"/>
    <w:rsid w:val="00451D9E"/>
    <w:rsid w:val="00451DBB"/>
    <w:rsid w:val="0045430D"/>
    <w:rsid w:val="004614E7"/>
    <w:rsid w:val="004618A0"/>
    <w:rsid w:val="00475B64"/>
    <w:rsid w:val="00493329"/>
    <w:rsid w:val="00494AAF"/>
    <w:rsid w:val="00494B75"/>
    <w:rsid w:val="00496BB0"/>
    <w:rsid w:val="004A27E9"/>
    <w:rsid w:val="004B23F7"/>
    <w:rsid w:val="004B3C8C"/>
    <w:rsid w:val="004B5018"/>
    <w:rsid w:val="004B59C1"/>
    <w:rsid w:val="004C1D5A"/>
    <w:rsid w:val="004D108A"/>
    <w:rsid w:val="004D3F4D"/>
    <w:rsid w:val="004E3B8B"/>
    <w:rsid w:val="00506383"/>
    <w:rsid w:val="00506DAD"/>
    <w:rsid w:val="00510B5E"/>
    <w:rsid w:val="00512A1D"/>
    <w:rsid w:val="00516D99"/>
    <w:rsid w:val="005179A1"/>
    <w:rsid w:val="00520DC4"/>
    <w:rsid w:val="00521AF7"/>
    <w:rsid w:val="005246A7"/>
    <w:rsid w:val="00541925"/>
    <w:rsid w:val="00544531"/>
    <w:rsid w:val="00546936"/>
    <w:rsid w:val="00546B3E"/>
    <w:rsid w:val="00552F88"/>
    <w:rsid w:val="00561D0A"/>
    <w:rsid w:val="005660E7"/>
    <w:rsid w:val="005737B8"/>
    <w:rsid w:val="00573ED9"/>
    <w:rsid w:val="0057642F"/>
    <w:rsid w:val="005765C0"/>
    <w:rsid w:val="005813F3"/>
    <w:rsid w:val="00581A5F"/>
    <w:rsid w:val="00583C3C"/>
    <w:rsid w:val="005A0269"/>
    <w:rsid w:val="005A2423"/>
    <w:rsid w:val="005A3D34"/>
    <w:rsid w:val="005A49A5"/>
    <w:rsid w:val="005A6E6F"/>
    <w:rsid w:val="005B608B"/>
    <w:rsid w:val="005B7BB0"/>
    <w:rsid w:val="005C5FE6"/>
    <w:rsid w:val="005D54E4"/>
    <w:rsid w:val="005E2CF7"/>
    <w:rsid w:val="005E36D2"/>
    <w:rsid w:val="005E3B3B"/>
    <w:rsid w:val="005E4F1D"/>
    <w:rsid w:val="0060065B"/>
    <w:rsid w:val="00603500"/>
    <w:rsid w:val="00620EF1"/>
    <w:rsid w:val="00623D7E"/>
    <w:rsid w:val="00627CD9"/>
    <w:rsid w:val="006407B9"/>
    <w:rsid w:val="00652B12"/>
    <w:rsid w:val="0065323A"/>
    <w:rsid w:val="00654360"/>
    <w:rsid w:val="00654E07"/>
    <w:rsid w:val="00655988"/>
    <w:rsid w:val="00660A82"/>
    <w:rsid w:val="00684005"/>
    <w:rsid w:val="006840D5"/>
    <w:rsid w:val="00687AD4"/>
    <w:rsid w:val="00693ED7"/>
    <w:rsid w:val="006A5C03"/>
    <w:rsid w:val="006B330E"/>
    <w:rsid w:val="006C0E4D"/>
    <w:rsid w:val="006C6271"/>
    <w:rsid w:val="006D7BB5"/>
    <w:rsid w:val="006F2BCB"/>
    <w:rsid w:val="006F3C2A"/>
    <w:rsid w:val="006F4EA9"/>
    <w:rsid w:val="0070342B"/>
    <w:rsid w:val="00705CF9"/>
    <w:rsid w:val="007102A6"/>
    <w:rsid w:val="00710427"/>
    <w:rsid w:val="00712ED0"/>
    <w:rsid w:val="0071707D"/>
    <w:rsid w:val="00720B50"/>
    <w:rsid w:val="00721A8C"/>
    <w:rsid w:val="0072304F"/>
    <w:rsid w:val="007248B6"/>
    <w:rsid w:val="007318EE"/>
    <w:rsid w:val="00732E48"/>
    <w:rsid w:val="00733525"/>
    <w:rsid w:val="0074229D"/>
    <w:rsid w:val="00743289"/>
    <w:rsid w:val="00743AE8"/>
    <w:rsid w:val="00745107"/>
    <w:rsid w:val="007564DF"/>
    <w:rsid w:val="00765C42"/>
    <w:rsid w:val="0077506C"/>
    <w:rsid w:val="00792B25"/>
    <w:rsid w:val="007936AB"/>
    <w:rsid w:val="007B2A0C"/>
    <w:rsid w:val="007B2A17"/>
    <w:rsid w:val="007B3FC5"/>
    <w:rsid w:val="007B643C"/>
    <w:rsid w:val="007C7D57"/>
    <w:rsid w:val="007D072E"/>
    <w:rsid w:val="007D5A42"/>
    <w:rsid w:val="007D68AD"/>
    <w:rsid w:val="007F1692"/>
    <w:rsid w:val="007F7FD3"/>
    <w:rsid w:val="00806B9B"/>
    <w:rsid w:val="0081031C"/>
    <w:rsid w:val="00815E58"/>
    <w:rsid w:val="0081613B"/>
    <w:rsid w:val="008230D8"/>
    <w:rsid w:val="0082777A"/>
    <w:rsid w:val="00831A6A"/>
    <w:rsid w:val="00844BBE"/>
    <w:rsid w:val="00845764"/>
    <w:rsid w:val="00845FAA"/>
    <w:rsid w:val="008511E6"/>
    <w:rsid w:val="00852A8D"/>
    <w:rsid w:val="0085685E"/>
    <w:rsid w:val="00862B23"/>
    <w:rsid w:val="00867F31"/>
    <w:rsid w:val="00870DB8"/>
    <w:rsid w:val="00872F09"/>
    <w:rsid w:val="00876BB0"/>
    <w:rsid w:val="00892956"/>
    <w:rsid w:val="008954FF"/>
    <w:rsid w:val="008A3AE2"/>
    <w:rsid w:val="008A5A8C"/>
    <w:rsid w:val="008B4944"/>
    <w:rsid w:val="008B7FCE"/>
    <w:rsid w:val="008C0177"/>
    <w:rsid w:val="008D389F"/>
    <w:rsid w:val="008D46B9"/>
    <w:rsid w:val="008F7B89"/>
    <w:rsid w:val="00907A93"/>
    <w:rsid w:val="00910BFD"/>
    <w:rsid w:val="0091448A"/>
    <w:rsid w:val="009144A6"/>
    <w:rsid w:val="00923942"/>
    <w:rsid w:val="00930B6C"/>
    <w:rsid w:val="009410A5"/>
    <w:rsid w:val="009440D1"/>
    <w:rsid w:val="00951878"/>
    <w:rsid w:val="00951B7A"/>
    <w:rsid w:val="00957498"/>
    <w:rsid w:val="00957E70"/>
    <w:rsid w:val="00961673"/>
    <w:rsid w:val="009645C5"/>
    <w:rsid w:val="00965F7F"/>
    <w:rsid w:val="00971D2E"/>
    <w:rsid w:val="009826DB"/>
    <w:rsid w:val="0098294E"/>
    <w:rsid w:val="00995203"/>
    <w:rsid w:val="00995692"/>
    <w:rsid w:val="009B1F32"/>
    <w:rsid w:val="009B229A"/>
    <w:rsid w:val="009B74B5"/>
    <w:rsid w:val="009C6389"/>
    <w:rsid w:val="009D4F74"/>
    <w:rsid w:val="009E04BA"/>
    <w:rsid w:val="009E5370"/>
    <w:rsid w:val="009F055B"/>
    <w:rsid w:val="00A000E1"/>
    <w:rsid w:val="00A06163"/>
    <w:rsid w:val="00A10A8F"/>
    <w:rsid w:val="00A13150"/>
    <w:rsid w:val="00A15359"/>
    <w:rsid w:val="00A2168F"/>
    <w:rsid w:val="00A21C6B"/>
    <w:rsid w:val="00A24861"/>
    <w:rsid w:val="00A25B25"/>
    <w:rsid w:val="00A40590"/>
    <w:rsid w:val="00A43A9A"/>
    <w:rsid w:val="00A54EF2"/>
    <w:rsid w:val="00A73902"/>
    <w:rsid w:val="00A7458B"/>
    <w:rsid w:val="00A761E7"/>
    <w:rsid w:val="00A82869"/>
    <w:rsid w:val="00A8717B"/>
    <w:rsid w:val="00A931B2"/>
    <w:rsid w:val="00A95850"/>
    <w:rsid w:val="00A96AC7"/>
    <w:rsid w:val="00A97A4B"/>
    <w:rsid w:val="00AA037D"/>
    <w:rsid w:val="00AA44D6"/>
    <w:rsid w:val="00AB4B9D"/>
    <w:rsid w:val="00AB5D5E"/>
    <w:rsid w:val="00AB6417"/>
    <w:rsid w:val="00AC0436"/>
    <w:rsid w:val="00AE19E8"/>
    <w:rsid w:val="00AE239C"/>
    <w:rsid w:val="00AE2629"/>
    <w:rsid w:val="00AE2CDA"/>
    <w:rsid w:val="00AE497F"/>
    <w:rsid w:val="00AF3F92"/>
    <w:rsid w:val="00B0063D"/>
    <w:rsid w:val="00B157F7"/>
    <w:rsid w:val="00B17A44"/>
    <w:rsid w:val="00B2016C"/>
    <w:rsid w:val="00B2066D"/>
    <w:rsid w:val="00B254C0"/>
    <w:rsid w:val="00B333BD"/>
    <w:rsid w:val="00B334C2"/>
    <w:rsid w:val="00B45924"/>
    <w:rsid w:val="00B51228"/>
    <w:rsid w:val="00B5482B"/>
    <w:rsid w:val="00B55BC6"/>
    <w:rsid w:val="00B6414C"/>
    <w:rsid w:val="00B64D48"/>
    <w:rsid w:val="00B64FDA"/>
    <w:rsid w:val="00B70DD3"/>
    <w:rsid w:val="00B74DD5"/>
    <w:rsid w:val="00B766BB"/>
    <w:rsid w:val="00B7765B"/>
    <w:rsid w:val="00B80BBC"/>
    <w:rsid w:val="00B90EEA"/>
    <w:rsid w:val="00BA43BA"/>
    <w:rsid w:val="00BB3A98"/>
    <w:rsid w:val="00BB776C"/>
    <w:rsid w:val="00BD0F9F"/>
    <w:rsid w:val="00BD6999"/>
    <w:rsid w:val="00BF0A9C"/>
    <w:rsid w:val="00C01B32"/>
    <w:rsid w:val="00C02FA6"/>
    <w:rsid w:val="00C15C5F"/>
    <w:rsid w:val="00C2668A"/>
    <w:rsid w:val="00C27CF1"/>
    <w:rsid w:val="00C32C87"/>
    <w:rsid w:val="00C413DE"/>
    <w:rsid w:val="00C527AF"/>
    <w:rsid w:val="00C579D4"/>
    <w:rsid w:val="00C624A5"/>
    <w:rsid w:val="00C7282F"/>
    <w:rsid w:val="00C73FD6"/>
    <w:rsid w:val="00C8271B"/>
    <w:rsid w:val="00C84AE5"/>
    <w:rsid w:val="00C84DB2"/>
    <w:rsid w:val="00C85529"/>
    <w:rsid w:val="00C85F53"/>
    <w:rsid w:val="00C934E5"/>
    <w:rsid w:val="00C93BC6"/>
    <w:rsid w:val="00CA681F"/>
    <w:rsid w:val="00CD26EE"/>
    <w:rsid w:val="00CD298F"/>
    <w:rsid w:val="00CD7556"/>
    <w:rsid w:val="00CF085F"/>
    <w:rsid w:val="00CF1F91"/>
    <w:rsid w:val="00CF2B63"/>
    <w:rsid w:val="00CF4CAB"/>
    <w:rsid w:val="00D01D9C"/>
    <w:rsid w:val="00D1746A"/>
    <w:rsid w:val="00D251C7"/>
    <w:rsid w:val="00D30021"/>
    <w:rsid w:val="00D36906"/>
    <w:rsid w:val="00D40880"/>
    <w:rsid w:val="00D453F7"/>
    <w:rsid w:val="00D52ECC"/>
    <w:rsid w:val="00D55885"/>
    <w:rsid w:val="00D60303"/>
    <w:rsid w:val="00D64CB7"/>
    <w:rsid w:val="00D76B5C"/>
    <w:rsid w:val="00D8240F"/>
    <w:rsid w:val="00D83432"/>
    <w:rsid w:val="00D87306"/>
    <w:rsid w:val="00D92CBF"/>
    <w:rsid w:val="00D949E1"/>
    <w:rsid w:val="00D9778D"/>
    <w:rsid w:val="00DB0F8A"/>
    <w:rsid w:val="00DC0894"/>
    <w:rsid w:val="00DC54D9"/>
    <w:rsid w:val="00DD30AE"/>
    <w:rsid w:val="00DE01CD"/>
    <w:rsid w:val="00DF29E5"/>
    <w:rsid w:val="00DF2E5D"/>
    <w:rsid w:val="00E027FD"/>
    <w:rsid w:val="00E03419"/>
    <w:rsid w:val="00E15010"/>
    <w:rsid w:val="00E217D9"/>
    <w:rsid w:val="00E2546F"/>
    <w:rsid w:val="00E36C22"/>
    <w:rsid w:val="00E46399"/>
    <w:rsid w:val="00E46451"/>
    <w:rsid w:val="00E5195C"/>
    <w:rsid w:val="00E53CE6"/>
    <w:rsid w:val="00E55291"/>
    <w:rsid w:val="00E6659C"/>
    <w:rsid w:val="00E66634"/>
    <w:rsid w:val="00E67C60"/>
    <w:rsid w:val="00E7083A"/>
    <w:rsid w:val="00EB261C"/>
    <w:rsid w:val="00EB26CC"/>
    <w:rsid w:val="00EB2DA5"/>
    <w:rsid w:val="00EB48AF"/>
    <w:rsid w:val="00EB5725"/>
    <w:rsid w:val="00EB7F1E"/>
    <w:rsid w:val="00EC6CFD"/>
    <w:rsid w:val="00EC766E"/>
    <w:rsid w:val="00ED5C18"/>
    <w:rsid w:val="00EE64BB"/>
    <w:rsid w:val="00EF5014"/>
    <w:rsid w:val="00EF57B4"/>
    <w:rsid w:val="00F04802"/>
    <w:rsid w:val="00F1256B"/>
    <w:rsid w:val="00F16C31"/>
    <w:rsid w:val="00F17DAD"/>
    <w:rsid w:val="00F232C9"/>
    <w:rsid w:val="00F2357B"/>
    <w:rsid w:val="00F25508"/>
    <w:rsid w:val="00F31DEB"/>
    <w:rsid w:val="00F34D2F"/>
    <w:rsid w:val="00F414ED"/>
    <w:rsid w:val="00F46D42"/>
    <w:rsid w:val="00F52C88"/>
    <w:rsid w:val="00F52D54"/>
    <w:rsid w:val="00F53FA8"/>
    <w:rsid w:val="00F5517E"/>
    <w:rsid w:val="00F62743"/>
    <w:rsid w:val="00F667FD"/>
    <w:rsid w:val="00F67CC8"/>
    <w:rsid w:val="00F70965"/>
    <w:rsid w:val="00F7708D"/>
    <w:rsid w:val="00F778FA"/>
    <w:rsid w:val="00F77A22"/>
    <w:rsid w:val="00F83104"/>
    <w:rsid w:val="00F83B40"/>
    <w:rsid w:val="00F91366"/>
    <w:rsid w:val="00FA0061"/>
    <w:rsid w:val="00FA0266"/>
    <w:rsid w:val="00FA78BD"/>
    <w:rsid w:val="00FB7646"/>
    <w:rsid w:val="00FC0618"/>
    <w:rsid w:val="00FC782E"/>
    <w:rsid w:val="00FD6CE0"/>
    <w:rsid w:val="00FE3B67"/>
    <w:rsid w:val="00FE567C"/>
    <w:rsid w:val="00FE7B99"/>
    <w:rsid w:val="00FF0A64"/>
    <w:rsid w:val="00FF36B2"/>
    <w:rsid w:val="00FF4DE7"/>
    <w:rsid w:val="00FF76F3"/>
    <w:rsid w:val="1814C1FC"/>
    <w:rsid w:val="1B997658"/>
    <w:rsid w:val="208CDE23"/>
    <w:rsid w:val="24278938"/>
    <w:rsid w:val="29435E92"/>
    <w:rsid w:val="29B47F0B"/>
    <w:rsid w:val="32BD0919"/>
    <w:rsid w:val="3819A8E6"/>
    <w:rsid w:val="381C3B1A"/>
    <w:rsid w:val="3C1D5A6E"/>
    <w:rsid w:val="43456249"/>
    <w:rsid w:val="4E505082"/>
    <w:rsid w:val="4E8E7567"/>
    <w:rsid w:val="52188EC0"/>
    <w:rsid w:val="54F71CB2"/>
    <w:rsid w:val="569331C1"/>
    <w:rsid w:val="5B1632EB"/>
    <w:rsid w:val="5C179149"/>
    <w:rsid w:val="5F154797"/>
    <w:rsid w:val="6500597B"/>
    <w:rsid w:val="660AEC20"/>
    <w:rsid w:val="6860BE1C"/>
    <w:rsid w:val="68C27A1C"/>
    <w:rsid w:val="6C288B68"/>
    <w:rsid w:val="6CB3714B"/>
    <w:rsid w:val="70E29494"/>
    <w:rsid w:val="70E5BAC6"/>
    <w:rsid w:val="71B4E34D"/>
    <w:rsid w:val="75068924"/>
    <w:rsid w:val="76E8C6F6"/>
    <w:rsid w:val="78DCF8F0"/>
    <w:rsid w:val="7BEB7982"/>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8575"/>
  <w15:chartTrackingRefBased/>
  <w15:docId w15:val="{5BED7F4C-2184-4781-BEE2-8F9594F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22"/>
    <w:rPr>
      <w:kern w:val="0"/>
      <w14:ligatures w14:val="none"/>
    </w:rPr>
  </w:style>
  <w:style w:type="paragraph" w:styleId="Heading1">
    <w:name w:val="heading 1"/>
    <w:basedOn w:val="Normal"/>
    <w:next w:val="Normal"/>
    <w:link w:val="Heading1Char"/>
    <w:uiPriority w:val="9"/>
    <w:qFormat/>
    <w:rsid w:val="00E36C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C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6C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C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6C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C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6C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C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6C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22"/>
    <w:rPr>
      <w:rFonts w:eastAsiaTheme="majorEastAsia" w:cstheme="majorBidi"/>
      <w:color w:val="272727" w:themeColor="text1" w:themeTint="D8"/>
    </w:rPr>
  </w:style>
  <w:style w:type="paragraph" w:styleId="Title">
    <w:name w:val="Title"/>
    <w:basedOn w:val="Normal"/>
    <w:next w:val="Normal"/>
    <w:link w:val="TitleChar"/>
    <w:uiPriority w:val="10"/>
    <w:qFormat/>
    <w:rsid w:val="00E3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22"/>
    <w:pPr>
      <w:spacing w:before="160"/>
      <w:jc w:val="center"/>
    </w:pPr>
    <w:rPr>
      <w:i/>
      <w:iCs/>
      <w:color w:val="404040" w:themeColor="text1" w:themeTint="BF"/>
    </w:rPr>
  </w:style>
  <w:style w:type="character" w:customStyle="1" w:styleId="QuoteChar">
    <w:name w:val="Quote Char"/>
    <w:basedOn w:val="DefaultParagraphFont"/>
    <w:link w:val="Quote"/>
    <w:uiPriority w:val="29"/>
    <w:rsid w:val="00E36C22"/>
    <w:rPr>
      <w:i/>
      <w:iCs/>
      <w:color w:val="404040" w:themeColor="text1" w:themeTint="BF"/>
    </w:rPr>
  </w:style>
  <w:style w:type="paragraph" w:styleId="ListParagraph">
    <w:name w:val="List Paragraph"/>
    <w:basedOn w:val="Normal"/>
    <w:uiPriority w:val="34"/>
    <w:qFormat/>
    <w:rsid w:val="00E36C22"/>
    <w:pPr>
      <w:ind w:left="720"/>
      <w:contextualSpacing/>
    </w:pPr>
  </w:style>
  <w:style w:type="character" w:styleId="IntenseEmphasis">
    <w:name w:val="Intense Emphasis"/>
    <w:basedOn w:val="DefaultParagraphFont"/>
    <w:uiPriority w:val="21"/>
    <w:qFormat/>
    <w:rsid w:val="00E36C22"/>
    <w:rPr>
      <w:i/>
      <w:iCs/>
      <w:color w:val="2E74B5" w:themeColor="accent1" w:themeShade="BF"/>
    </w:rPr>
  </w:style>
  <w:style w:type="paragraph" w:styleId="IntenseQuote">
    <w:name w:val="Intense Quote"/>
    <w:basedOn w:val="Normal"/>
    <w:next w:val="Normal"/>
    <w:link w:val="IntenseQuoteChar"/>
    <w:uiPriority w:val="30"/>
    <w:qFormat/>
    <w:rsid w:val="00E36C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C22"/>
    <w:rPr>
      <w:i/>
      <w:iCs/>
      <w:color w:val="2E74B5" w:themeColor="accent1" w:themeShade="BF"/>
    </w:rPr>
  </w:style>
  <w:style w:type="character" w:styleId="IntenseReference">
    <w:name w:val="Intense Reference"/>
    <w:basedOn w:val="DefaultParagraphFont"/>
    <w:uiPriority w:val="32"/>
    <w:qFormat/>
    <w:rsid w:val="00E36C22"/>
    <w:rPr>
      <w:b/>
      <w:bCs/>
      <w:smallCaps/>
      <w:color w:val="2E74B5" w:themeColor="accent1" w:themeShade="BF"/>
      <w:spacing w:val="5"/>
    </w:rPr>
  </w:style>
  <w:style w:type="character" w:styleId="Hyperlink">
    <w:name w:val="Hyperlink"/>
    <w:basedOn w:val="DefaultParagraphFont"/>
    <w:uiPriority w:val="99"/>
    <w:unhideWhenUsed/>
    <w:rsid w:val="00E36C22"/>
    <w:rPr>
      <w:color w:val="0000FF"/>
      <w:u w:val="single"/>
    </w:rPr>
  </w:style>
  <w:style w:type="paragraph" w:styleId="NormalWeb">
    <w:name w:val="Normal (Web)"/>
    <w:basedOn w:val="Normal"/>
    <w:uiPriority w:val="99"/>
    <w:unhideWhenUsed/>
    <w:rsid w:val="00E36C2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E36C22"/>
    <w:pPr>
      <w:spacing w:after="0" w:line="240" w:lineRule="auto"/>
    </w:pPr>
    <w:rPr>
      <w:rFonts w:ascii="Calibri" w:hAnsi="Calibri" w:cs="Calibri"/>
      <w:lang w:eastAsia="en-CA"/>
    </w:rPr>
  </w:style>
  <w:style w:type="table" w:styleId="TableGrid">
    <w:name w:val="Table Grid"/>
    <w:basedOn w:val="TableNormal"/>
    <w:uiPriority w:val="39"/>
    <w:rsid w:val="00C15C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7A"/>
    <w:rPr>
      <w:color w:val="954F72" w:themeColor="followedHyperlink"/>
      <w:u w:val="single"/>
    </w:rPr>
  </w:style>
  <w:style w:type="table" w:styleId="PlainTable3">
    <w:name w:val="Plain Table 3"/>
    <w:basedOn w:val="TableNormal"/>
    <w:uiPriority w:val="43"/>
    <w:rsid w:val="000B409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FF4DE7"/>
    <w:rPr>
      <w:color w:val="605E5C"/>
      <w:shd w:val="clear" w:color="auto" w:fill="E1DFDD"/>
    </w:rPr>
  </w:style>
  <w:style w:type="paragraph" w:styleId="Revision">
    <w:name w:val="Revision"/>
    <w:hidden/>
    <w:uiPriority w:val="99"/>
    <w:semiHidden/>
    <w:rsid w:val="001560F3"/>
    <w:pPr>
      <w:spacing w:after="0" w:line="240" w:lineRule="auto"/>
    </w:pPr>
    <w:rPr>
      <w:kern w:val="0"/>
      <w14:ligatures w14:val="none"/>
    </w:rPr>
  </w:style>
  <w:style w:type="character" w:styleId="CommentReference">
    <w:name w:val="annotation reference"/>
    <w:basedOn w:val="DefaultParagraphFont"/>
    <w:uiPriority w:val="99"/>
    <w:semiHidden/>
    <w:unhideWhenUsed/>
    <w:rsid w:val="000759DC"/>
    <w:rPr>
      <w:sz w:val="16"/>
      <w:szCs w:val="16"/>
    </w:rPr>
  </w:style>
  <w:style w:type="paragraph" w:styleId="CommentText">
    <w:name w:val="annotation text"/>
    <w:basedOn w:val="Normal"/>
    <w:link w:val="CommentTextChar"/>
    <w:uiPriority w:val="99"/>
    <w:unhideWhenUsed/>
    <w:rsid w:val="000759DC"/>
    <w:pPr>
      <w:spacing w:line="240" w:lineRule="auto"/>
    </w:pPr>
    <w:rPr>
      <w:sz w:val="20"/>
      <w:szCs w:val="20"/>
    </w:rPr>
  </w:style>
  <w:style w:type="character" w:customStyle="1" w:styleId="CommentTextChar">
    <w:name w:val="Comment Text Char"/>
    <w:basedOn w:val="DefaultParagraphFont"/>
    <w:link w:val="CommentText"/>
    <w:uiPriority w:val="99"/>
    <w:rsid w:val="000759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9DC"/>
    <w:rPr>
      <w:b/>
      <w:bCs/>
    </w:rPr>
  </w:style>
  <w:style w:type="character" w:customStyle="1" w:styleId="CommentSubjectChar">
    <w:name w:val="Comment Subject Char"/>
    <w:basedOn w:val="CommentTextChar"/>
    <w:link w:val="CommentSubject"/>
    <w:uiPriority w:val="99"/>
    <w:semiHidden/>
    <w:rsid w:val="000759DC"/>
    <w:rPr>
      <w:b/>
      <w:bCs/>
      <w:kern w:val="0"/>
      <w:sz w:val="20"/>
      <w:szCs w:val="20"/>
      <w14:ligatures w14:val="none"/>
    </w:rPr>
  </w:style>
  <w:style w:type="paragraph" w:styleId="EndnoteText">
    <w:name w:val="endnote text"/>
    <w:basedOn w:val="Normal"/>
    <w:link w:val="EndnoteTextChar"/>
    <w:uiPriority w:val="99"/>
    <w:semiHidden/>
    <w:unhideWhenUsed/>
    <w:rsid w:val="00B33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4C2"/>
    <w:rPr>
      <w:kern w:val="0"/>
      <w:sz w:val="20"/>
      <w:szCs w:val="20"/>
      <w14:ligatures w14:val="none"/>
    </w:rPr>
  </w:style>
  <w:style w:type="character" w:styleId="EndnoteReference">
    <w:name w:val="endnote reference"/>
    <w:basedOn w:val="DefaultParagraphFont"/>
    <w:uiPriority w:val="99"/>
    <w:semiHidden/>
    <w:unhideWhenUsed/>
    <w:rsid w:val="00B334C2"/>
    <w:rPr>
      <w:vertAlign w:val="superscript"/>
    </w:rPr>
  </w:style>
  <w:style w:type="paragraph" w:styleId="FootnoteText">
    <w:name w:val="footnote text"/>
    <w:basedOn w:val="Normal"/>
    <w:link w:val="FootnoteTextChar"/>
    <w:uiPriority w:val="99"/>
    <w:semiHidden/>
    <w:unhideWhenUsed/>
    <w:rsid w:val="00B33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C2"/>
    <w:rPr>
      <w:kern w:val="0"/>
      <w:sz w:val="20"/>
      <w:szCs w:val="20"/>
      <w14:ligatures w14:val="none"/>
    </w:rPr>
  </w:style>
  <w:style w:type="character" w:styleId="FootnoteReference">
    <w:name w:val="footnote reference"/>
    <w:basedOn w:val="DefaultParagraphFont"/>
    <w:uiPriority w:val="99"/>
    <w:semiHidden/>
    <w:unhideWhenUsed/>
    <w:rsid w:val="00B334C2"/>
    <w:rPr>
      <w:vertAlign w:val="superscript"/>
    </w:rPr>
  </w:style>
  <w:style w:type="character" w:styleId="Strong">
    <w:name w:val="Strong"/>
    <w:basedOn w:val="DefaultParagraphFont"/>
    <w:uiPriority w:val="22"/>
    <w:qFormat/>
    <w:rsid w:val="00101197"/>
    <w:rPr>
      <w:b/>
      <w:bCs/>
    </w:rPr>
  </w:style>
  <w:style w:type="paragraph" w:customStyle="1" w:styleId="paragraph">
    <w:name w:val="paragraph"/>
    <w:basedOn w:val="Normal"/>
    <w:rsid w:val="00D55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885"/>
  </w:style>
  <w:style w:type="character" w:customStyle="1" w:styleId="eop">
    <w:name w:val="eop"/>
    <w:basedOn w:val="DefaultParagraphFont"/>
    <w:rsid w:val="00D55885"/>
  </w:style>
  <w:style w:type="paragraph" w:styleId="Header">
    <w:name w:val="header"/>
    <w:basedOn w:val="Normal"/>
    <w:link w:val="HeaderChar"/>
    <w:uiPriority w:val="99"/>
    <w:unhideWhenUsed/>
    <w:rsid w:val="005D5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4E4"/>
    <w:rPr>
      <w:kern w:val="0"/>
      <w14:ligatures w14:val="none"/>
    </w:rPr>
  </w:style>
  <w:style w:type="paragraph" w:styleId="Footer">
    <w:name w:val="footer"/>
    <w:basedOn w:val="Normal"/>
    <w:link w:val="FooterChar"/>
    <w:uiPriority w:val="99"/>
    <w:unhideWhenUsed/>
    <w:rsid w:val="005D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E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568">
      <w:bodyDiv w:val="1"/>
      <w:marLeft w:val="0"/>
      <w:marRight w:val="0"/>
      <w:marTop w:val="0"/>
      <w:marBottom w:val="0"/>
      <w:divBdr>
        <w:top w:val="none" w:sz="0" w:space="0" w:color="auto"/>
        <w:left w:val="none" w:sz="0" w:space="0" w:color="auto"/>
        <w:bottom w:val="none" w:sz="0" w:space="0" w:color="auto"/>
        <w:right w:val="none" w:sz="0" w:space="0" w:color="auto"/>
      </w:divBdr>
    </w:div>
    <w:div w:id="201946390">
      <w:bodyDiv w:val="1"/>
      <w:marLeft w:val="0"/>
      <w:marRight w:val="0"/>
      <w:marTop w:val="0"/>
      <w:marBottom w:val="0"/>
      <w:divBdr>
        <w:top w:val="none" w:sz="0" w:space="0" w:color="auto"/>
        <w:left w:val="none" w:sz="0" w:space="0" w:color="auto"/>
        <w:bottom w:val="none" w:sz="0" w:space="0" w:color="auto"/>
        <w:right w:val="none" w:sz="0" w:space="0" w:color="auto"/>
      </w:divBdr>
      <w:divsChild>
        <w:div w:id="1010765696">
          <w:marLeft w:val="0"/>
          <w:marRight w:val="0"/>
          <w:marTop w:val="0"/>
          <w:marBottom w:val="0"/>
          <w:divBdr>
            <w:top w:val="none" w:sz="0" w:space="0" w:color="auto"/>
            <w:left w:val="none" w:sz="0" w:space="0" w:color="auto"/>
            <w:bottom w:val="none" w:sz="0" w:space="0" w:color="auto"/>
            <w:right w:val="none" w:sz="0" w:space="0" w:color="auto"/>
          </w:divBdr>
        </w:div>
        <w:div w:id="1089542531">
          <w:marLeft w:val="0"/>
          <w:marRight w:val="0"/>
          <w:marTop w:val="0"/>
          <w:marBottom w:val="0"/>
          <w:divBdr>
            <w:top w:val="none" w:sz="0" w:space="0" w:color="auto"/>
            <w:left w:val="none" w:sz="0" w:space="0" w:color="auto"/>
            <w:bottom w:val="none" w:sz="0" w:space="0" w:color="auto"/>
            <w:right w:val="none" w:sz="0" w:space="0" w:color="auto"/>
          </w:divBdr>
        </w:div>
        <w:div w:id="1201361503">
          <w:marLeft w:val="0"/>
          <w:marRight w:val="0"/>
          <w:marTop w:val="0"/>
          <w:marBottom w:val="0"/>
          <w:divBdr>
            <w:top w:val="none" w:sz="0" w:space="0" w:color="auto"/>
            <w:left w:val="none" w:sz="0" w:space="0" w:color="auto"/>
            <w:bottom w:val="none" w:sz="0" w:space="0" w:color="auto"/>
            <w:right w:val="none" w:sz="0" w:space="0" w:color="auto"/>
          </w:divBdr>
        </w:div>
        <w:div w:id="447086787">
          <w:marLeft w:val="0"/>
          <w:marRight w:val="0"/>
          <w:marTop w:val="0"/>
          <w:marBottom w:val="0"/>
          <w:divBdr>
            <w:top w:val="none" w:sz="0" w:space="0" w:color="auto"/>
            <w:left w:val="none" w:sz="0" w:space="0" w:color="auto"/>
            <w:bottom w:val="none" w:sz="0" w:space="0" w:color="auto"/>
            <w:right w:val="none" w:sz="0" w:space="0" w:color="auto"/>
          </w:divBdr>
        </w:div>
        <w:div w:id="1327903470">
          <w:marLeft w:val="0"/>
          <w:marRight w:val="0"/>
          <w:marTop w:val="0"/>
          <w:marBottom w:val="0"/>
          <w:divBdr>
            <w:top w:val="none" w:sz="0" w:space="0" w:color="auto"/>
            <w:left w:val="none" w:sz="0" w:space="0" w:color="auto"/>
            <w:bottom w:val="none" w:sz="0" w:space="0" w:color="auto"/>
            <w:right w:val="none" w:sz="0" w:space="0" w:color="auto"/>
          </w:divBdr>
        </w:div>
        <w:div w:id="1580168279">
          <w:marLeft w:val="0"/>
          <w:marRight w:val="0"/>
          <w:marTop w:val="0"/>
          <w:marBottom w:val="0"/>
          <w:divBdr>
            <w:top w:val="none" w:sz="0" w:space="0" w:color="auto"/>
            <w:left w:val="none" w:sz="0" w:space="0" w:color="auto"/>
            <w:bottom w:val="none" w:sz="0" w:space="0" w:color="auto"/>
            <w:right w:val="none" w:sz="0" w:space="0" w:color="auto"/>
          </w:divBdr>
        </w:div>
        <w:div w:id="1745834151">
          <w:marLeft w:val="0"/>
          <w:marRight w:val="0"/>
          <w:marTop w:val="0"/>
          <w:marBottom w:val="0"/>
          <w:divBdr>
            <w:top w:val="none" w:sz="0" w:space="0" w:color="auto"/>
            <w:left w:val="none" w:sz="0" w:space="0" w:color="auto"/>
            <w:bottom w:val="none" w:sz="0" w:space="0" w:color="auto"/>
            <w:right w:val="none" w:sz="0" w:space="0" w:color="auto"/>
          </w:divBdr>
        </w:div>
        <w:div w:id="1162545615">
          <w:marLeft w:val="0"/>
          <w:marRight w:val="0"/>
          <w:marTop w:val="0"/>
          <w:marBottom w:val="0"/>
          <w:divBdr>
            <w:top w:val="none" w:sz="0" w:space="0" w:color="auto"/>
            <w:left w:val="none" w:sz="0" w:space="0" w:color="auto"/>
            <w:bottom w:val="none" w:sz="0" w:space="0" w:color="auto"/>
            <w:right w:val="none" w:sz="0" w:space="0" w:color="auto"/>
          </w:divBdr>
        </w:div>
        <w:div w:id="1417171119">
          <w:marLeft w:val="0"/>
          <w:marRight w:val="0"/>
          <w:marTop w:val="0"/>
          <w:marBottom w:val="0"/>
          <w:divBdr>
            <w:top w:val="none" w:sz="0" w:space="0" w:color="auto"/>
            <w:left w:val="none" w:sz="0" w:space="0" w:color="auto"/>
            <w:bottom w:val="none" w:sz="0" w:space="0" w:color="auto"/>
            <w:right w:val="none" w:sz="0" w:space="0" w:color="auto"/>
          </w:divBdr>
        </w:div>
        <w:div w:id="1805613341">
          <w:marLeft w:val="0"/>
          <w:marRight w:val="0"/>
          <w:marTop w:val="0"/>
          <w:marBottom w:val="0"/>
          <w:divBdr>
            <w:top w:val="none" w:sz="0" w:space="0" w:color="auto"/>
            <w:left w:val="none" w:sz="0" w:space="0" w:color="auto"/>
            <w:bottom w:val="none" w:sz="0" w:space="0" w:color="auto"/>
            <w:right w:val="none" w:sz="0" w:space="0" w:color="auto"/>
          </w:divBdr>
        </w:div>
        <w:div w:id="1936132556">
          <w:marLeft w:val="0"/>
          <w:marRight w:val="0"/>
          <w:marTop w:val="0"/>
          <w:marBottom w:val="0"/>
          <w:divBdr>
            <w:top w:val="none" w:sz="0" w:space="0" w:color="auto"/>
            <w:left w:val="none" w:sz="0" w:space="0" w:color="auto"/>
            <w:bottom w:val="none" w:sz="0" w:space="0" w:color="auto"/>
            <w:right w:val="none" w:sz="0" w:space="0" w:color="auto"/>
          </w:divBdr>
        </w:div>
        <w:div w:id="1463422061">
          <w:marLeft w:val="0"/>
          <w:marRight w:val="0"/>
          <w:marTop w:val="0"/>
          <w:marBottom w:val="0"/>
          <w:divBdr>
            <w:top w:val="none" w:sz="0" w:space="0" w:color="auto"/>
            <w:left w:val="none" w:sz="0" w:space="0" w:color="auto"/>
            <w:bottom w:val="none" w:sz="0" w:space="0" w:color="auto"/>
            <w:right w:val="none" w:sz="0" w:space="0" w:color="auto"/>
          </w:divBdr>
        </w:div>
        <w:div w:id="753208114">
          <w:marLeft w:val="0"/>
          <w:marRight w:val="0"/>
          <w:marTop w:val="0"/>
          <w:marBottom w:val="0"/>
          <w:divBdr>
            <w:top w:val="none" w:sz="0" w:space="0" w:color="auto"/>
            <w:left w:val="none" w:sz="0" w:space="0" w:color="auto"/>
            <w:bottom w:val="none" w:sz="0" w:space="0" w:color="auto"/>
            <w:right w:val="none" w:sz="0" w:space="0" w:color="auto"/>
          </w:divBdr>
        </w:div>
        <w:div w:id="345906552">
          <w:marLeft w:val="0"/>
          <w:marRight w:val="0"/>
          <w:marTop w:val="0"/>
          <w:marBottom w:val="0"/>
          <w:divBdr>
            <w:top w:val="none" w:sz="0" w:space="0" w:color="auto"/>
            <w:left w:val="none" w:sz="0" w:space="0" w:color="auto"/>
            <w:bottom w:val="none" w:sz="0" w:space="0" w:color="auto"/>
            <w:right w:val="none" w:sz="0" w:space="0" w:color="auto"/>
          </w:divBdr>
        </w:div>
      </w:divsChild>
    </w:div>
    <w:div w:id="572742463">
      <w:bodyDiv w:val="1"/>
      <w:marLeft w:val="0"/>
      <w:marRight w:val="0"/>
      <w:marTop w:val="0"/>
      <w:marBottom w:val="0"/>
      <w:divBdr>
        <w:top w:val="none" w:sz="0" w:space="0" w:color="auto"/>
        <w:left w:val="none" w:sz="0" w:space="0" w:color="auto"/>
        <w:bottom w:val="none" w:sz="0" w:space="0" w:color="auto"/>
        <w:right w:val="none" w:sz="0" w:space="0" w:color="auto"/>
      </w:divBdr>
    </w:div>
    <w:div w:id="630667802">
      <w:bodyDiv w:val="1"/>
      <w:marLeft w:val="0"/>
      <w:marRight w:val="0"/>
      <w:marTop w:val="0"/>
      <w:marBottom w:val="0"/>
      <w:divBdr>
        <w:top w:val="none" w:sz="0" w:space="0" w:color="auto"/>
        <w:left w:val="none" w:sz="0" w:space="0" w:color="auto"/>
        <w:bottom w:val="none" w:sz="0" w:space="0" w:color="auto"/>
        <w:right w:val="none" w:sz="0" w:space="0" w:color="auto"/>
      </w:divBdr>
      <w:divsChild>
        <w:div w:id="220018582">
          <w:marLeft w:val="0"/>
          <w:marRight w:val="0"/>
          <w:marTop w:val="0"/>
          <w:marBottom w:val="0"/>
          <w:divBdr>
            <w:top w:val="none" w:sz="0" w:space="0" w:color="auto"/>
            <w:left w:val="none" w:sz="0" w:space="0" w:color="auto"/>
            <w:bottom w:val="none" w:sz="0" w:space="0" w:color="auto"/>
            <w:right w:val="none" w:sz="0" w:space="0" w:color="auto"/>
          </w:divBdr>
        </w:div>
        <w:div w:id="395055933">
          <w:marLeft w:val="0"/>
          <w:marRight w:val="0"/>
          <w:marTop w:val="0"/>
          <w:marBottom w:val="0"/>
          <w:divBdr>
            <w:top w:val="none" w:sz="0" w:space="0" w:color="auto"/>
            <w:left w:val="none" w:sz="0" w:space="0" w:color="auto"/>
            <w:bottom w:val="none" w:sz="0" w:space="0" w:color="auto"/>
            <w:right w:val="none" w:sz="0" w:space="0" w:color="auto"/>
          </w:divBdr>
        </w:div>
      </w:divsChild>
    </w:div>
    <w:div w:id="723989083">
      <w:bodyDiv w:val="1"/>
      <w:marLeft w:val="0"/>
      <w:marRight w:val="0"/>
      <w:marTop w:val="0"/>
      <w:marBottom w:val="0"/>
      <w:divBdr>
        <w:top w:val="none" w:sz="0" w:space="0" w:color="auto"/>
        <w:left w:val="none" w:sz="0" w:space="0" w:color="auto"/>
        <w:bottom w:val="none" w:sz="0" w:space="0" w:color="auto"/>
        <w:right w:val="none" w:sz="0" w:space="0" w:color="auto"/>
      </w:divBdr>
    </w:div>
    <w:div w:id="731661171">
      <w:bodyDiv w:val="1"/>
      <w:marLeft w:val="0"/>
      <w:marRight w:val="0"/>
      <w:marTop w:val="0"/>
      <w:marBottom w:val="0"/>
      <w:divBdr>
        <w:top w:val="none" w:sz="0" w:space="0" w:color="auto"/>
        <w:left w:val="none" w:sz="0" w:space="0" w:color="auto"/>
        <w:bottom w:val="none" w:sz="0" w:space="0" w:color="auto"/>
        <w:right w:val="none" w:sz="0" w:space="0" w:color="auto"/>
      </w:divBdr>
    </w:div>
    <w:div w:id="826362636">
      <w:bodyDiv w:val="1"/>
      <w:marLeft w:val="0"/>
      <w:marRight w:val="0"/>
      <w:marTop w:val="0"/>
      <w:marBottom w:val="0"/>
      <w:divBdr>
        <w:top w:val="none" w:sz="0" w:space="0" w:color="auto"/>
        <w:left w:val="none" w:sz="0" w:space="0" w:color="auto"/>
        <w:bottom w:val="none" w:sz="0" w:space="0" w:color="auto"/>
        <w:right w:val="none" w:sz="0" w:space="0" w:color="auto"/>
      </w:divBdr>
      <w:divsChild>
        <w:div w:id="196089454">
          <w:marLeft w:val="0"/>
          <w:marRight w:val="0"/>
          <w:marTop w:val="0"/>
          <w:marBottom w:val="0"/>
          <w:divBdr>
            <w:top w:val="none" w:sz="0" w:space="0" w:color="auto"/>
            <w:left w:val="none" w:sz="0" w:space="0" w:color="auto"/>
            <w:bottom w:val="none" w:sz="0" w:space="0" w:color="auto"/>
            <w:right w:val="none" w:sz="0" w:space="0" w:color="auto"/>
          </w:divBdr>
        </w:div>
        <w:div w:id="2059234730">
          <w:marLeft w:val="0"/>
          <w:marRight w:val="0"/>
          <w:marTop w:val="0"/>
          <w:marBottom w:val="0"/>
          <w:divBdr>
            <w:top w:val="none" w:sz="0" w:space="0" w:color="auto"/>
            <w:left w:val="none" w:sz="0" w:space="0" w:color="auto"/>
            <w:bottom w:val="none" w:sz="0" w:space="0" w:color="auto"/>
            <w:right w:val="none" w:sz="0" w:space="0" w:color="auto"/>
          </w:divBdr>
        </w:div>
      </w:divsChild>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987438839">
      <w:bodyDiv w:val="1"/>
      <w:marLeft w:val="0"/>
      <w:marRight w:val="0"/>
      <w:marTop w:val="0"/>
      <w:marBottom w:val="0"/>
      <w:divBdr>
        <w:top w:val="none" w:sz="0" w:space="0" w:color="auto"/>
        <w:left w:val="none" w:sz="0" w:space="0" w:color="auto"/>
        <w:bottom w:val="none" w:sz="0" w:space="0" w:color="auto"/>
        <w:right w:val="none" w:sz="0" w:space="0" w:color="auto"/>
      </w:divBdr>
      <w:divsChild>
        <w:div w:id="848256578">
          <w:marLeft w:val="0"/>
          <w:marRight w:val="0"/>
          <w:marTop w:val="0"/>
          <w:marBottom w:val="0"/>
          <w:divBdr>
            <w:top w:val="none" w:sz="0" w:space="0" w:color="auto"/>
            <w:left w:val="none" w:sz="0" w:space="0" w:color="auto"/>
            <w:bottom w:val="none" w:sz="0" w:space="0" w:color="auto"/>
            <w:right w:val="none" w:sz="0" w:space="0" w:color="auto"/>
          </w:divBdr>
        </w:div>
        <w:div w:id="978611723">
          <w:marLeft w:val="0"/>
          <w:marRight w:val="0"/>
          <w:marTop w:val="0"/>
          <w:marBottom w:val="0"/>
          <w:divBdr>
            <w:top w:val="none" w:sz="0" w:space="0" w:color="auto"/>
            <w:left w:val="none" w:sz="0" w:space="0" w:color="auto"/>
            <w:bottom w:val="none" w:sz="0" w:space="0" w:color="auto"/>
            <w:right w:val="none" w:sz="0" w:space="0" w:color="auto"/>
          </w:divBdr>
        </w:div>
      </w:divsChild>
    </w:div>
    <w:div w:id="1172329572">
      <w:bodyDiv w:val="1"/>
      <w:marLeft w:val="0"/>
      <w:marRight w:val="0"/>
      <w:marTop w:val="0"/>
      <w:marBottom w:val="0"/>
      <w:divBdr>
        <w:top w:val="none" w:sz="0" w:space="0" w:color="auto"/>
        <w:left w:val="none" w:sz="0" w:space="0" w:color="auto"/>
        <w:bottom w:val="none" w:sz="0" w:space="0" w:color="auto"/>
        <w:right w:val="none" w:sz="0" w:space="0" w:color="auto"/>
      </w:divBdr>
    </w:div>
    <w:div w:id="1326518911">
      <w:bodyDiv w:val="1"/>
      <w:marLeft w:val="0"/>
      <w:marRight w:val="0"/>
      <w:marTop w:val="0"/>
      <w:marBottom w:val="0"/>
      <w:divBdr>
        <w:top w:val="none" w:sz="0" w:space="0" w:color="auto"/>
        <w:left w:val="none" w:sz="0" w:space="0" w:color="auto"/>
        <w:bottom w:val="none" w:sz="0" w:space="0" w:color="auto"/>
        <w:right w:val="none" w:sz="0" w:space="0" w:color="auto"/>
      </w:divBdr>
    </w:div>
    <w:div w:id="1382170379">
      <w:bodyDiv w:val="1"/>
      <w:marLeft w:val="0"/>
      <w:marRight w:val="0"/>
      <w:marTop w:val="0"/>
      <w:marBottom w:val="0"/>
      <w:divBdr>
        <w:top w:val="none" w:sz="0" w:space="0" w:color="auto"/>
        <w:left w:val="none" w:sz="0" w:space="0" w:color="auto"/>
        <w:bottom w:val="none" w:sz="0" w:space="0" w:color="auto"/>
        <w:right w:val="none" w:sz="0" w:space="0" w:color="auto"/>
      </w:divBdr>
    </w:div>
    <w:div w:id="1557669163">
      <w:bodyDiv w:val="1"/>
      <w:marLeft w:val="0"/>
      <w:marRight w:val="0"/>
      <w:marTop w:val="0"/>
      <w:marBottom w:val="0"/>
      <w:divBdr>
        <w:top w:val="none" w:sz="0" w:space="0" w:color="auto"/>
        <w:left w:val="none" w:sz="0" w:space="0" w:color="auto"/>
        <w:bottom w:val="none" w:sz="0" w:space="0" w:color="auto"/>
        <w:right w:val="none" w:sz="0" w:space="0" w:color="auto"/>
      </w:divBdr>
    </w:div>
    <w:div w:id="1625187598">
      <w:bodyDiv w:val="1"/>
      <w:marLeft w:val="0"/>
      <w:marRight w:val="0"/>
      <w:marTop w:val="0"/>
      <w:marBottom w:val="0"/>
      <w:divBdr>
        <w:top w:val="none" w:sz="0" w:space="0" w:color="auto"/>
        <w:left w:val="none" w:sz="0" w:space="0" w:color="auto"/>
        <w:bottom w:val="none" w:sz="0" w:space="0" w:color="auto"/>
        <w:right w:val="none" w:sz="0" w:space="0" w:color="auto"/>
      </w:divBdr>
    </w:div>
    <w:div w:id="21106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radwilson@cunet.carleton.ca" TargetMode="External"/><Relationship Id="rId18" Type="http://schemas.openxmlformats.org/officeDocument/2006/relationships/hyperlink" Target="https://carleton.ca/secretariat/wp-content/uploads/Academic-Integrity-Policy-2021.pdf" TargetMode="External"/><Relationship Id="rId3" Type="http://schemas.openxmlformats.org/officeDocument/2006/relationships/customXml" Target="../customXml/item3.xml"/><Relationship Id="rId21" Type="http://schemas.openxmlformats.org/officeDocument/2006/relationships/hyperlink" Target="https://carleton.ca/ombuds/" TargetMode="External"/><Relationship Id="rId7" Type="http://schemas.openxmlformats.org/officeDocument/2006/relationships/settings" Target="settings.xml"/><Relationship Id="rId12" Type="http://schemas.openxmlformats.org/officeDocument/2006/relationships/hyperlink" Target="https://payments.carleton.ca/registrar/long-term-academic-considerations-for-coursework/" TargetMode="External"/><Relationship Id="rId17" Type="http://schemas.openxmlformats.org/officeDocument/2006/relationships/hyperlink" Target="https://science.carleton.ca/academic-integrity/" TargetMode="External"/><Relationship Id="rId2" Type="http://schemas.openxmlformats.org/officeDocument/2006/relationships/customXml" Target="../customXml/item2.xml"/><Relationship Id="rId16" Type="http://schemas.openxmlformats.org/officeDocument/2006/relationships/hyperlink" Target="https://science.carleton.ca/academic-integrity/" TargetMode="External"/><Relationship Id="rId20" Type="http://schemas.openxmlformats.org/officeDocument/2006/relationships/hyperlink" Target="https://carleton.ca/online/online-learning-resources/netiquet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leton.ca/registrar/registration/dates/academic-dates/" TargetMode="External"/><Relationship Id="rId5" Type="http://schemas.openxmlformats.org/officeDocument/2006/relationships/numbering" Target="numbering.xml"/><Relationship Id="rId15" Type="http://schemas.openxmlformats.org/officeDocument/2006/relationships/hyperlink" Target="https://carleton.ca/secretariat/wp-content/uploads/Academic-Integrity-Policy-202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rleton.ca/studentaffairs/student-rights-and-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leton.ca/registrar/academic-consideration-coursework-f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f84c4ae-d0cf-46b9-8e6d-3b852f9e32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ADC42AA119A43A94B65E98C3957BA" ma:contentTypeVersion="14" ma:contentTypeDescription="Create a new document." ma:contentTypeScope="" ma:versionID="7506e84787867dd0e289ac77753014ff">
  <xsd:schema xmlns:xsd="http://www.w3.org/2001/XMLSchema" xmlns:xs="http://www.w3.org/2001/XMLSchema" xmlns:p="http://schemas.microsoft.com/office/2006/metadata/properties" xmlns:ns3="4f84c4ae-d0cf-46b9-8e6d-3b852f9e3249" xmlns:ns4="5dda1bbf-8e6c-41e7-b561-717d6c3e935b" targetNamespace="http://schemas.microsoft.com/office/2006/metadata/properties" ma:root="true" ma:fieldsID="89564fd3325bdecc5d68a4a12d866faa" ns3:_="" ns4:_="">
    <xsd:import namespace="4f84c4ae-d0cf-46b9-8e6d-3b852f9e3249"/>
    <xsd:import namespace="5dda1bbf-8e6c-41e7-b561-717d6c3e93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c4ae-d0cf-46b9-8e6d-3b852f9e3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a1bbf-8e6c-41e7-b561-717d6c3e9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134CE-195B-4348-A413-8F340DDED463}">
  <ds:schemaRefs>
    <ds:schemaRef ds:uri="http://schemas.microsoft.com/sharepoint/v3/contenttype/forms"/>
  </ds:schemaRefs>
</ds:datastoreItem>
</file>

<file path=customXml/itemProps2.xml><?xml version="1.0" encoding="utf-8"?>
<ds:datastoreItem xmlns:ds="http://schemas.openxmlformats.org/officeDocument/2006/customXml" ds:itemID="{6F8A0FBF-914C-4FC9-9714-C4D65B36ADF8}">
  <ds:schemaRefs>
    <ds:schemaRef ds:uri="http://schemas.microsoft.com/office/2006/metadata/properties"/>
    <ds:schemaRef ds:uri="http://schemas.microsoft.com/office/infopath/2007/PartnerControls"/>
    <ds:schemaRef ds:uri="4f84c4ae-d0cf-46b9-8e6d-3b852f9e3249"/>
  </ds:schemaRefs>
</ds:datastoreItem>
</file>

<file path=customXml/itemProps3.xml><?xml version="1.0" encoding="utf-8"?>
<ds:datastoreItem xmlns:ds="http://schemas.openxmlformats.org/officeDocument/2006/customXml" ds:itemID="{28333A43-41A4-4F41-9301-53651ACB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c4ae-d0cf-46b9-8e6d-3b852f9e3249"/>
    <ds:schemaRef ds:uri="5dda1bbf-8e6c-41e7-b561-717d6c3e9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ED102-1B3F-45E8-B67A-FE6232C8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Doria</dc:creator>
  <cp:keywords/>
  <dc:description/>
  <cp:lastModifiedBy>Conrad Wilson</cp:lastModifiedBy>
  <cp:revision>4</cp:revision>
  <dcterms:created xsi:type="dcterms:W3CDTF">2025-12-16T23:12:00Z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0x010100B5AADC42AA119A43A94B65E98C3957BA</vt:lpwstr>
  </property>
</Properties>
</file>